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3" w:type="dxa"/>
        <w:tblInd w:w="5211" w:type="dxa"/>
        <w:tblLook w:val="04A0"/>
      </w:tblPr>
      <w:tblGrid>
        <w:gridCol w:w="5103"/>
      </w:tblGrid>
      <w:tr w:rsidR="001937B7" w:rsidRPr="00111A86" w:rsidTr="00111A86">
        <w:tc>
          <w:tcPr>
            <w:tcW w:w="5103" w:type="dxa"/>
          </w:tcPr>
          <w:p w:rsidR="002727DC" w:rsidRPr="00D90B97" w:rsidRDefault="00D90B97" w:rsidP="00475C8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>УТВЕРЖ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Д</w:t>
            </w: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>ЕНА</w:t>
            </w:r>
          </w:p>
          <w:p w:rsidR="00D90B97" w:rsidRPr="00D90B97" w:rsidRDefault="00D90B97" w:rsidP="00475C8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Постановлением Главы </w:t>
            </w:r>
            <w:proofErr w:type="gramStart"/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Городского</w:t>
            </w:r>
            <w:proofErr w:type="gramEnd"/>
          </w:p>
          <w:p w:rsidR="00D90B97" w:rsidRPr="00D90B97" w:rsidRDefault="00D90B97" w:rsidP="00475C8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>круга Подольск</w:t>
            </w:r>
          </w:p>
          <w:p w:rsidR="00D90B97" w:rsidRPr="007930F8" w:rsidRDefault="00D90B97" w:rsidP="007E0C1C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>т</w:t>
            </w:r>
            <w:r w:rsidR="007E0C1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11.01.2016 </w:t>
            </w:r>
            <w:r w:rsidRPr="00D90B9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№ </w:t>
            </w:r>
            <w:r w:rsidR="007E0C1C">
              <w:rPr>
                <w:rFonts w:ascii="Times New Roman" w:hAnsi="Times New Roman" w:cs="Times New Roman"/>
                <w:b w:val="0"/>
                <w:sz w:val="26"/>
                <w:szCs w:val="26"/>
              </w:rPr>
              <w:t>10-п</w:t>
            </w:r>
          </w:p>
        </w:tc>
      </w:tr>
    </w:tbl>
    <w:p w:rsidR="00D90B97" w:rsidRDefault="00D90B97" w:rsidP="00D01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1937B7" w:rsidRDefault="001937B7" w:rsidP="00D01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082">
        <w:rPr>
          <w:rFonts w:ascii="Times New Roman" w:hAnsi="Times New Roman"/>
          <w:b/>
          <w:color w:val="000000"/>
          <w:sz w:val="26"/>
          <w:szCs w:val="26"/>
        </w:rPr>
        <w:t>ПАСПОРТ МУНИЦИПАЛЬНОЙ ПРОГРАММЫ</w:t>
      </w:r>
      <w:r w:rsidR="00D013A0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12082">
        <w:rPr>
          <w:rFonts w:ascii="Times New Roman" w:hAnsi="Times New Roman"/>
          <w:b/>
          <w:color w:val="000000"/>
          <w:sz w:val="26"/>
          <w:szCs w:val="26"/>
        </w:rPr>
        <w:t>ГОРОД</w:t>
      </w:r>
      <w:r w:rsidR="0012109D">
        <w:rPr>
          <w:rFonts w:ascii="Times New Roman" w:hAnsi="Times New Roman"/>
          <w:b/>
          <w:color w:val="000000"/>
          <w:sz w:val="26"/>
          <w:szCs w:val="26"/>
        </w:rPr>
        <w:t>СКОГО ОКРУГА ПОДОЛЬСК</w:t>
      </w:r>
      <w:r w:rsidR="00D013A0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12109D" w:rsidRPr="00D013A0">
        <w:rPr>
          <w:rFonts w:ascii="Times New Roman" w:hAnsi="Times New Roman" w:cs="Times New Roman"/>
          <w:b/>
          <w:sz w:val="26"/>
          <w:szCs w:val="26"/>
        </w:rPr>
        <w:t xml:space="preserve">«Молодежь </w:t>
      </w:r>
      <w:r w:rsidRPr="00D013A0">
        <w:rPr>
          <w:rFonts w:ascii="Times New Roman" w:hAnsi="Times New Roman" w:cs="Times New Roman"/>
          <w:b/>
          <w:sz w:val="26"/>
          <w:szCs w:val="26"/>
        </w:rPr>
        <w:t xml:space="preserve">Подольска» </w:t>
      </w:r>
    </w:p>
    <w:p w:rsidR="00475C86" w:rsidRPr="00D013A0" w:rsidRDefault="00475C86" w:rsidP="00D01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срок </w:t>
      </w:r>
      <w:r w:rsidR="004972EA">
        <w:rPr>
          <w:rFonts w:ascii="Times New Roman" w:hAnsi="Times New Roman" w:cs="Times New Roman"/>
          <w:b/>
          <w:sz w:val="26"/>
          <w:szCs w:val="26"/>
        </w:rPr>
        <w:t>2016-2018 годы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52FE8" w:rsidRPr="00A12082" w:rsidRDefault="00152FE8" w:rsidP="001937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51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84"/>
        <w:gridCol w:w="1701"/>
        <w:gridCol w:w="1275"/>
        <w:gridCol w:w="142"/>
        <w:gridCol w:w="284"/>
        <w:gridCol w:w="708"/>
        <w:gridCol w:w="993"/>
        <w:gridCol w:w="1134"/>
        <w:gridCol w:w="1701"/>
        <w:gridCol w:w="620"/>
        <w:gridCol w:w="1276"/>
        <w:gridCol w:w="1276"/>
        <w:gridCol w:w="1276"/>
      </w:tblGrid>
      <w:tr w:rsidR="004972EA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Координатор муниципальной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программы                  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Default="004972EA" w:rsidP="00750112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Первый заместитель Главы Администрации – Чуб В.В.</w:t>
            </w:r>
          </w:p>
          <w:p w:rsidR="004972EA" w:rsidRPr="00CD4638" w:rsidRDefault="004972EA" w:rsidP="0075011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972EA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программы  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972EA" w:rsidRDefault="004972EA" w:rsidP="007501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делам молодежи Администрации Г</w:t>
            </w:r>
            <w:r w:rsidRPr="00223FB6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округа Подольск</w:t>
            </w:r>
          </w:p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972EA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Цели муниципальной      </w:t>
            </w:r>
          </w:p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программы                   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гражданского становления,</w:t>
            </w:r>
            <w:r w:rsidRPr="00223FB6">
              <w:rPr>
                <w:sz w:val="22"/>
                <w:szCs w:val="22"/>
              </w:rPr>
              <w:t xml:space="preserve"> </w:t>
            </w: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социальной адаптации и интеграции молодежи в экономическую, культурную и политическую жизнь Подмосковья;</w:t>
            </w:r>
          </w:p>
          <w:p w:rsidR="004972EA" w:rsidRPr="00223FB6" w:rsidRDefault="004972EA" w:rsidP="007501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 повышение эффективности работы с молодежью;</w:t>
            </w:r>
          </w:p>
          <w:p w:rsidR="004972EA" w:rsidRDefault="004972EA" w:rsidP="0075011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223FB6">
              <w:rPr>
                <w:rFonts w:ascii="Times New Roman" w:hAnsi="Times New Roman" w:cs="Times New Roman"/>
              </w:rPr>
              <w:t xml:space="preserve">-  </w:t>
            </w:r>
            <w:r w:rsidRPr="00223FB6">
              <w:rPr>
                <w:rFonts w:ascii="Times New Roman" w:hAnsi="Times New Roman"/>
              </w:rPr>
              <w:t xml:space="preserve">выявление, поддержка и продвижение одаренной, талантливой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223FB6">
              <w:rPr>
                <w:rFonts w:ascii="Times New Roman" w:hAnsi="Times New Roman"/>
              </w:rPr>
              <w:t xml:space="preserve"> Подольск</w:t>
            </w:r>
            <w:r>
              <w:rPr>
                <w:rFonts w:ascii="Times New Roman" w:hAnsi="Times New Roman"/>
              </w:rPr>
              <w:t>;</w:t>
            </w:r>
          </w:p>
          <w:p w:rsidR="004972EA" w:rsidRDefault="004972EA" w:rsidP="00750112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622D3">
              <w:rPr>
                <w:rFonts w:ascii="Times New Roman" w:hAnsi="Times New Roman"/>
              </w:rPr>
              <w:t xml:space="preserve">организация оздоровления, отдыха и занятости детей, подростков и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223FB6">
              <w:rPr>
                <w:rFonts w:ascii="Times New Roman" w:hAnsi="Times New Roman"/>
              </w:rPr>
              <w:t xml:space="preserve"> </w:t>
            </w:r>
            <w:r w:rsidRPr="00B622D3">
              <w:rPr>
                <w:rFonts w:ascii="Times New Roman" w:hAnsi="Times New Roman"/>
              </w:rPr>
              <w:t>Подольск;</w:t>
            </w:r>
          </w:p>
          <w:p w:rsidR="004972EA" w:rsidRPr="00C8287D" w:rsidRDefault="004972EA" w:rsidP="007501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решение проблем профилактики безнадзорности, правонарушений и преступлений несовершеннолетних в 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>Городско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 xml:space="preserve"> округ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>Подольск и создание условий для социальной, психолого-педагогической, медицинской помощи и реабилитации несовершеннолетних, оказавшихся в тяжелой жизненной ситуации, защита их прав и законных интересов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972EA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Перечень подпрограмм        </w:t>
            </w:r>
          </w:p>
        </w:tc>
        <w:tc>
          <w:tcPr>
            <w:tcW w:w="793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01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223FB6">
              <w:rPr>
                <w:rFonts w:ascii="Times New Roman" w:eastAsia="Times New Roman" w:hAnsi="Times New Roman" w:cs="Times New Roman"/>
              </w:rPr>
              <w:t>«Содействие патриотическому и духовно-нравственному воспитанию молодежи, поддержка талантливой молодежи и социально значимых молодежных инициатив»;</w:t>
            </w:r>
          </w:p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«Развитие ос</w:t>
            </w:r>
            <w:r w:rsidRPr="00223FB6">
              <w:rPr>
                <w:rFonts w:ascii="Times New Roman" w:hAnsi="Times New Roman" w:cs="Times New Roman"/>
              </w:rPr>
              <w:t xml:space="preserve">новных направлений работы с детьми, подростками и молодежью через 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23FB6">
              <w:rPr>
                <w:rFonts w:ascii="Times New Roman" w:hAnsi="Times New Roman" w:cs="Times New Roman"/>
              </w:rPr>
              <w:t>систему учреждений сферы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молодежной политики»;</w:t>
            </w:r>
          </w:p>
          <w:p w:rsidR="004972EA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«Организация оздоровления, отдыха и занятости детей, подростков и молодежи»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4972EA" w:rsidRPr="00E67DB9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«Профилактика безнадзорности, правонарушений и преступлений несовершеннолетних»;</w:t>
            </w:r>
          </w:p>
          <w:p w:rsidR="004972EA" w:rsidRPr="00223FB6" w:rsidRDefault="004972EA" w:rsidP="0075011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 «Обеспечивающая подпрограмма».</w:t>
            </w:r>
          </w:p>
        </w:tc>
      </w:tr>
      <w:tr w:rsidR="004972EA" w:rsidRPr="00A05529" w:rsidTr="00BC57F6">
        <w:trPr>
          <w:gridAfter w:val="4"/>
          <w:wAfter w:w="4448" w:type="dxa"/>
          <w:trHeight w:val="563"/>
          <w:tblCellSpacing w:w="5" w:type="nil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FC4449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Источники финансирования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 программы,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>в том числе по годам:</w:t>
            </w:r>
          </w:p>
        </w:tc>
        <w:tc>
          <w:tcPr>
            <w:tcW w:w="793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223FB6" w:rsidRDefault="004972EA" w:rsidP="00FC2D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4972EA" w:rsidRPr="00A05529" w:rsidTr="00BC57F6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236432" w:rsidRDefault="004972EA" w:rsidP="00676FB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236432" w:rsidRDefault="004972EA" w:rsidP="00676FB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236432" w:rsidRDefault="004972EA" w:rsidP="00676FB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236432" w:rsidRDefault="004972EA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4972EA" w:rsidRPr="00A05529" w:rsidTr="00BC57F6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0241FA" w:rsidRDefault="004972EA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72EA" w:rsidRPr="00A05529" w:rsidTr="00BC57F6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Default="004972EA" w:rsidP="00475C86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0241FA" w:rsidRDefault="004972E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622D3" w:rsidRDefault="004972E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4972EA" w:rsidRPr="00A05529" w:rsidTr="00BC57F6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Pr="00223FB6" w:rsidRDefault="004972EA" w:rsidP="003F0CE0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Средства бюджета            </w:t>
            </w:r>
            <w:r>
              <w:rPr>
                <w:rFonts w:ascii="Times New Roman" w:hAnsi="Times New Roman" w:cs="Times New Roman"/>
                <w:color w:val="000000"/>
              </w:rPr>
              <w:br/>
              <w:t>Г</w:t>
            </w:r>
            <w:r w:rsidRPr="00223FB6">
              <w:rPr>
                <w:rFonts w:ascii="Times New Roman" w:hAnsi="Times New Roman" w:cs="Times New Roman"/>
                <w:color w:val="000000"/>
              </w:rPr>
              <w:t>ород</w:t>
            </w:r>
            <w:r>
              <w:rPr>
                <w:rFonts w:ascii="Times New Roman" w:hAnsi="Times New Roman" w:cs="Times New Roman"/>
                <w:color w:val="000000"/>
              </w:rPr>
              <w:t>ского округа Подольск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0241FA" w:rsidRDefault="00FC4449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</w:t>
            </w:r>
            <w:r w:rsidR="009F38AE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C3220">
              <w:rPr>
                <w:rFonts w:ascii="Times New Roman" w:hAnsi="Times New Roman" w:cs="Times New Roman"/>
                <w:color w:val="000000"/>
              </w:rPr>
              <w:t>162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4972EA" w:rsidP="009362B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</w:t>
            </w:r>
            <w:r w:rsidR="009362BD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9F38AE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</w:t>
            </w:r>
            <w:r w:rsidR="003C3220">
              <w:rPr>
                <w:rFonts w:ascii="Times New Roman" w:hAnsi="Times New Roman" w:cs="Times New Roman"/>
                <w:color w:val="000000"/>
              </w:rPr>
              <w:t>34</w:t>
            </w:r>
            <w:r w:rsidR="004972EA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4972EA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9F38AE">
              <w:rPr>
                <w:rFonts w:ascii="Times New Roman" w:hAnsi="Times New Roman" w:cs="Times New Roman"/>
                <w:color w:val="000000"/>
              </w:rPr>
              <w:t xml:space="preserve">41 </w:t>
            </w:r>
            <w:r w:rsidR="003C3220">
              <w:rPr>
                <w:rFonts w:ascii="Times New Roman" w:hAnsi="Times New Roman" w:cs="Times New Roman"/>
                <w:color w:val="000000"/>
              </w:rPr>
              <w:t>278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972EA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A" w:rsidRDefault="004972EA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0241FA" w:rsidRDefault="004972EA" w:rsidP="0095788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4972EA" w:rsidP="0095788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4972EA" w:rsidP="0095788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EA" w:rsidRPr="00B82220" w:rsidRDefault="004972EA" w:rsidP="00985DC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C4449" w:rsidRPr="00A05529" w:rsidTr="00BC57F6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49" w:rsidRDefault="00FC4449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Другие 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49" w:rsidRPr="000241FA" w:rsidRDefault="00FC4449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49" w:rsidRPr="00B82220" w:rsidRDefault="00FC4449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49" w:rsidRPr="00B82220" w:rsidRDefault="00FC4449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49" w:rsidRPr="00B82220" w:rsidRDefault="00FC4449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140E3" w:rsidRPr="00A05529" w:rsidTr="00BC57F6">
        <w:trPr>
          <w:gridAfter w:val="4"/>
          <w:wAfter w:w="4448" w:type="dxa"/>
          <w:trHeight w:val="273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E3" w:rsidRPr="00223FB6" w:rsidRDefault="005140E3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т.ч. по годам: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E3" w:rsidRDefault="005140E3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140E3" w:rsidRDefault="005140E3" w:rsidP="009F38A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1 019 162,0</w:t>
            </w:r>
          </w:p>
          <w:p w:rsidR="005140E3" w:rsidRPr="000241FA" w:rsidRDefault="005140E3" w:rsidP="009F38A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E3" w:rsidRPr="00B82220" w:rsidRDefault="005140E3" w:rsidP="009362B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338 950,0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E3" w:rsidRPr="00B82220" w:rsidRDefault="005140E3" w:rsidP="00D90B9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338 934,0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E3" w:rsidRPr="00B82220" w:rsidRDefault="005140E3" w:rsidP="00D90B9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341 278,0</w:t>
            </w:r>
          </w:p>
        </w:tc>
      </w:tr>
      <w:tr w:rsidR="00550721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0721" w:rsidRDefault="00550721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 xml:space="preserve">Планируемые результаты    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 xml:space="preserve">программы                   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750112" w:rsidRDefault="00550721" w:rsidP="005507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 xml:space="preserve">Целевые </w:t>
            </w:r>
          </w:p>
          <w:p w:rsidR="00550721" w:rsidRPr="00750112" w:rsidRDefault="00550721" w:rsidP="0055072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8F7315" w:rsidRDefault="00550721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Единица  </w:t>
            </w: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измерения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750112" w:rsidRDefault="00550721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750112" w:rsidRDefault="00550721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750112" w:rsidRDefault="00550721" w:rsidP="007501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550721" w:rsidRPr="00A05529" w:rsidTr="00BC57F6">
        <w:trPr>
          <w:gridAfter w:val="4"/>
          <w:wAfter w:w="4448" w:type="dxa"/>
          <w:trHeight w:val="32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721" w:rsidRPr="00E67DB9" w:rsidRDefault="00550721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21" w:rsidRPr="00CF16BA" w:rsidRDefault="00CF16BA" w:rsidP="00CF16BA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16BA">
              <w:rPr>
                <w:rFonts w:ascii="Times New Roman" w:hAnsi="Times New Roman"/>
                <w:sz w:val="22"/>
                <w:szCs w:val="22"/>
              </w:rPr>
              <w:t xml:space="preserve">Подпрограмма 1 «Содействие патриотическому и духовно-нравственному воспитанию молодежи, поддержка талантливой молодежи и социально значимых молодежных инициатив» </w:t>
            </w:r>
          </w:p>
        </w:tc>
      </w:tr>
      <w:tr w:rsidR="004F1458" w:rsidRPr="00A05529" w:rsidTr="00BC57F6">
        <w:trPr>
          <w:gridAfter w:val="4"/>
          <w:wAfter w:w="4448" w:type="dxa"/>
          <w:trHeight w:val="139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458" w:rsidRDefault="004F1458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7501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58" w:rsidRPr="00E83FB7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F1458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в возрасте </w:t>
            </w:r>
          </w:p>
          <w:p w:rsidR="004F1458" w:rsidRPr="006E59E7" w:rsidRDefault="004F1458" w:rsidP="006E59E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4F1458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458" w:rsidRDefault="004F1458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8F7315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58" w:rsidRPr="00E83FB7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F1458" w:rsidRPr="00E83FB7" w:rsidRDefault="004F1458" w:rsidP="006E59E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8,7%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9,4%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10,0%</w:t>
            </w:r>
          </w:p>
        </w:tc>
      </w:tr>
      <w:tr w:rsidR="004F1458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458" w:rsidRDefault="004F1458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550721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E83FB7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% от числа жителей</w:t>
            </w:r>
          </w:p>
          <w:p w:rsidR="004F1458" w:rsidRPr="00E83FB7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14,9%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15,7%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16,5%</w:t>
            </w:r>
          </w:p>
        </w:tc>
      </w:tr>
      <w:tr w:rsidR="004F1458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458" w:rsidRDefault="004F1458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750112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58" w:rsidRPr="00E83FB7" w:rsidRDefault="004F1458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F1458" w:rsidRPr="006E59E7" w:rsidRDefault="004F1458" w:rsidP="006E59E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F1458" w:rsidRPr="004E37E9" w:rsidRDefault="004F1458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2,5%</w:t>
            </w:r>
          </w:p>
        </w:tc>
      </w:tr>
      <w:tr w:rsidR="004F1458" w:rsidRPr="00A05529" w:rsidTr="00BC57F6">
        <w:trPr>
          <w:gridAfter w:val="4"/>
          <w:wAfter w:w="4448" w:type="dxa"/>
          <w:trHeight w:val="37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458" w:rsidRDefault="004F1458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6BA" w:rsidRDefault="00CF16BA" w:rsidP="00CF16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 xml:space="preserve">Подпрограмма 2 </w:t>
            </w:r>
            <w:r w:rsidRPr="00CF16BA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CF16BA">
              <w:rPr>
                <w:rFonts w:ascii="Times New Roman" w:hAnsi="Times New Roman" w:cs="Times New Roman"/>
              </w:rPr>
              <w:t>новных направлений работы с детьми, подростками и молодежью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BA">
              <w:rPr>
                <w:rFonts w:ascii="Times New Roman" w:hAnsi="Times New Roman" w:cs="Times New Roman"/>
              </w:rPr>
              <w:t xml:space="preserve">через </w:t>
            </w:r>
            <w:r w:rsidRPr="00CF16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F16BA">
              <w:rPr>
                <w:rFonts w:ascii="Times New Roman" w:hAnsi="Times New Roman" w:cs="Times New Roman"/>
              </w:rPr>
              <w:t xml:space="preserve">систему учреждений </w:t>
            </w:r>
          </w:p>
          <w:p w:rsidR="004F1458" w:rsidRDefault="00CF16BA" w:rsidP="00CF16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16BA">
              <w:rPr>
                <w:rFonts w:ascii="Times New Roman" w:hAnsi="Times New Roman" w:cs="Times New Roman"/>
              </w:rPr>
              <w:t>сферы</w:t>
            </w:r>
            <w:r w:rsidRPr="00CF16BA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8F731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723746" w:rsidRDefault="006E59E7" w:rsidP="00BE7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6E59E7" w:rsidRPr="00723746" w:rsidRDefault="006E59E7" w:rsidP="00BE7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60%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8F731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</w:tr>
      <w:tr w:rsidR="006E59E7" w:rsidRPr="00A05529" w:rsidTr="00BC57F6">
        <w:trPr>
          <w:gridAfter w:val="4"/>
          <w:wAfter w:w="4448" w:type="dxa"/>
          <w:trHeight w:val="135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4E37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</w:t>
            </w:r>
            <w:r w:rsidR="004E37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37E9">
              <w:rPr>
                <w:rFonts w:ascii="Times New Roman" w:hAnsi="Times New Roman"/>
                <w:sz w:val="22"/>
                <w:szCs w:val="22"/>
              </w:rPr>
              <w:t xml:space="preserve"> в подведомственных</w:t>
            </w:r>
            <w:r w:rsidR="004E37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37E9">
              <w:rPr>
                <w:rFonts w:ascii="Times New Roman" w:hAnsi="Times New Roman"/>
                <w:sz w:val="22"/>
                <w:szCs w:val="22"/>
              </w:rPr>
              <w:t>учреждениях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723746" w:rsidRDefault="006E59E7" w:rsidP="004E37E9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</w:t>
            </w:r>
          </w:p>
          <w:p w:rsidR="006E59E7" w:rsidRPr="00723746" w:rsidRDefault="006E59E7" w:rsidP="004E37E9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от числа жителей </w:t>
            </w:r>
          </w:p>
          <w:p w:rsidR="006E59E7" w:rsidRPr="00723746" w:rsidRDefault="006E59E7" w:rsidP="004E3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  <w:r w:rsidRPr="007237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E59E7" w:rsidRPr="004E37E9" w:rsidRDefault="006E59E7" w:rsidP="00CF16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Default="006E59E7" w:rsidP="008F731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 xml:space="preserve">Доля основных площадей муниципальных учреждений по </w:t>
            </w:r>
            <w:r w:rsidRPr="004E37E9">
              <w:rPr>
                <w:rFonts w:ascii="Times New Roman" w:hAnsi="Times New Roman"/>
                <w:sz w:val="22"/>
                <w:szCs w:val="22"/>
              </w:rPr>
              <w:lastRenderedPageBreak/>
              <w:t>работе с молодежью Городского округа Подольск, требующих ремонта</w:t>
            </w:r>
          </w:p>
          <w:p w:rsidR="004E37E9" w:rsidRPr="004E37E9" w:rsidRDefault="004E37E9" w:rsidP="008F73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E37E9"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</w:tr>
      <w:tr w:rsidR="006E59E7" w:rsidRPr="00A05529" w:rsidTr="00BC57F6">
        <w:trPr>
          <w:trHeight w:val="384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Default="00CF16BA" w:rsidP="00CF16B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>Подпрограмма 3 «Организация оздоровления, отдыха и занятости детей, подростков и молодежи»</w:t>
            </w:r>
          </w:p>
          <w:p w:rsidR="00904D2B" w:rsidRPr="00CF16BA" w:rsidRDefault="00904D2B" w:rsidP="00CF16B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vAlign w:val="center"/>
          </w:tcPr>
          <w:p w:rsidR="006E59E7" w:rsidRPr="00723746" w:rsidRDefault="006E59E7" w:rsidP="00BE7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9E7" w:rsidRPr="00650EB1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E59E7" w:rsidRPr="00650EB1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E59E7" w:rsidRPr="00650EB1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9E7" w:rsidRPr="00A05529" w:rsidTr="00BC57F6">
        <w:trPr>
          <w:gridAfter w:val="4"/>
          <w:wAfter w:w="4448" w:type="dxa"/>
          <w:trHeight w:val="55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Default="006E59E7" w:rsidP="008F73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  <w:p w:rsidR="00904D2B" w:rsidRPr="004E37E9" w:rsidRDefault="00904D2B" w:rsidP="008F73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FC2D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FC2D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ед.</w:t>
            </w:r>
          </w:p>
          <w:p w:rsidR="006E59E7" w:rsidRPr="004E37E9" w:rsidRDefault="006E59E7" w:rsidP="00FC2D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Default="006E59E7" w:rsidP="008F73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  <w:p w:rsidR="00FC2DAC" w:rsidRPr="004E37E9" w:rsidRDefault="00FC2DAC" w:rsidP="008F73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55,7</w:t>
            </w:r>
          </w:p>
        </w:tc>
      </w:tr>
      <w:tr w:rsidR="006E59E7" w:rsidRPr="00A05529" w:rsidTr="00BC57F6">
        <w:trPr>
          <w:gridAfter w:val="4"/>
          <w:wAfter w:w="4448" w:type="dxa"/>
          <w:trHeight w:val="533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детей, охваченных организованными формами отдыха и оздоровления</w:t>
            </w:r>
          </w:p>
          <w:p w:rsidR="00904D2B" w:rsidRPr="004E37E9" w:rsidRDefault="00904D2B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</w:t>
            </w:r>
          </w:p>
          <w:p w:rsidR="006E59E7" w:rsidRPr="004E37E9" w:rsidRDefault="006E59E7" w:rsidP="00CF16B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E59E7" w:rsidRPr="00A05529" w:rsidTr="00BC57F6">
        <w:trPr>
          <w:gridAfter w:val="4"/>
          <w:wAfter w:w="4448" w:type="dxa"/>
          <w:trHeight w:val="508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Default="006E59E7" w:rsidP="006E5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9E7">
              <w:rPr>
                <w:rFonts w:ascii="Times New Roman" w:hAnsi="Times New Roman" w:cs="Times New Roman"/>
                <w:color w:val="000000"/>
              </w:rPr>
              <w:t>Подпрограмма 4 «Профилактика безнадзорности, правонарушений и преступлений несовершеннолетних»</w:t>
            </w:r>
          </w:p>
        </w:tc>
      </w:tr>
      <w:tr w:rsidR="006E59E7" w:rsidRPr="00A05529" w:rsidTr="00BC57F6">
        <w:trPr>
          <w:gridAfter w:val="4"/>
          <w:wAfter w:w="4448" w:type="dxa"/>
          <w:trHeight w:val="84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3B7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преступлений,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несовершеннолетними на территории  </w:t>
            </w:r>
            <w:r w:rsidR="003B77E8"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 w:rsidR="003B77E8"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 w:rsidR="003B77E8"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E9" w:rsidRDefault="004E37E9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6E59E7" w:rsidRPr="009605DA" w:rsidRDefault="006E59E7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-3%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7E8" w:rsidRDefault="006E59E7" w:rsidP="008F73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правонарушений, 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>несовершеннолетними</w:t>
            </w:r>
            <w:r w:rsidR="003B77E8">
              <w:rPr>
                <w:rFonts w:ascii="Times New Roman" w:hAnsi="Times New Roman" w:cs="Times New Roman"/>
              </w:rPr>
              <w:t xml:space="preserve"> </w:t>
            </w:r>
          </w:p>
          <w:p w:rsidR="006E59E7" w:rsidRPr="004E37E9" w:rsidRDefault="00904D2B" w:rsidP="008F73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E9" w:rsidRDefault="004E37E9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6E59E7" w:rsidRPr="009605DA" w:rsidRDefault="006E59E7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CF16B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CF16B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CF16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-3 %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4E37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Уменьшение количества социально</w:t>
            </w:r>
            <w:r w:rsidR="004E37E9">
              <w:rPr>
                <w:rFonts w:ascii="Times New Roman" w:hAnsi="Times New Roman" w:cs="Times New Roman"/>
              </w:rPr>
              <w:t>-</w:t>
            </w:r>
            <w:r w:rsidRPr="004E37E9">
              <w:rPr>
                <w:rFonts w:ascii="Times New Roman" w:hAnsi="Times New Roman" w:cs="Times New Roman"/>
              </w:rPr>
              <w:t>неблагополучных семей</w:t>
            </w:r>
            <w:r w:rsidR="003B77E8">
              <w:rPr>
                <w:rFonts w:ascii="Times New Roman" w:hAnsi="Times New Roman" w:cs="Times New Roman"/>
              </w:rPr>
              <w:t xml:space="preserve"> </w:t>
            </w:r>
            <w:r w:rsidR="003B77E8" w:rsidRPr="004E37E9">
              <w:rPr>
                <w:rFonts w:ascii="Times New Roman" w:hAnsi="Times New Roman" w:cs="Times New Roman"/>
              </w:rPr>
              <w:t xml:space="preserve">на территории  </w:t>
            </w:r>
            <w:r w:rsidR="003B77E8">
              <w:rPr>
                <w:rFonts w:ascii="Times New Roman" w:hAnsi="Times New Roman" w:cs="Times New Roman"/>
              </w:rPr>
              <w:t>Г</w:t>
            </w:r>
            <w:r w:rsidR="003B77E8" w:rsidRPr="004E37E9">
              <w:rPr>
                <w:rFonts w:ascii="Times New Roman" w:hAnsi="Times New Roman" w:cs="Times New Roman"/>
              </w:rPr>
              <w:t>ород</w:t>
            </w:r>
            <w:r w:rsidR="003B77E8">
              <w:rPr>
                <w:rFonts w:ascii="Times New Roman" w:hAnsi="Times New Roman" w:cs="Times New Roman"/>
              </w:rPr>
              <w:t>ского округ</w:t>
            </w:r>
            <w:r w:rsidR="003B77E8" w:rsidRPr="004E37E9">
              <w:rPr>
                <w:rFonts w:ascii="Times New Roman" w:hAnsi="Times New Roman" w:cs="Times New Roman"/>
              </w:rPr>
              <w:t>а</w:t>
            </w:r>
            <w:r w:rsidR="003B77E8"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Default="006E59E7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6E59E7" w:rsidRPr="009605DA" w:rsidRDefault="006E59E7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6E59E7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6E59E7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FC2DAC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550</w:t>
            </w:r>
          </w:p>
          <w:p w:rsidR="006E59E7" w:rsidRPr="004E37E9" w:rsidRDefault="006E59E7" w:rsidP="006E59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9E7" w:rsidRPr="00A05529" w:rsidTr="00BC57F6">
        <w:trPr>
          <w:gridAfter w:val="4"/>
          <w:wAfter w:w="4448" w:type="dxa"/>
          <w:trHeight w:val="1044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4E37E9" w:rsidRDefault="006E59E7" w:rsidP="00362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 w:rsidR="00362A6E">
              <w:rPr>
                <w:rFonts w:ascii="Times New Roman" w:hAnsi="Times New Roman" w:cs="Times New Roman"/>
              </w:rPr>
              <w:t>К</w:t>
            </w:r>
            <w:r w:rsidRPr="004E37E9">
              <w:rPr>
                <w:rFonts w:ascii="Times New Roman" w:hAnsi="Times New Roman" w:cs="Times New Roman"/>
              </w:rPr>
              <w:t>омиссии по делам несовершеннолетних и защите их прав</w:t>
            </w:r>
            <w:r w:rsidR="00362A6E">
              <w:rPr>
                <w:rFonts w:ascii="Times New Roman" w:hAnsi="Times New Roman" w:cs="Times New Roman"/>
              </w:rPr>
              <w:t xml:space="preserve"> Г.о. Подольск</w:t>
            </w:r>
            <w:r w:rsidRPr="004E37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E9" w:rsidRDefault="004E37E9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6E59E7" w:rsidRPr="009605DA" w:rsidRDefault="006E59E7" w:rsidP="004E3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6E59E7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6E59E7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6E59E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63,5%</w:t>
            </w:r>
          </w:p>
        </w:tc>
      </w:tr>
      <w:tr w:rsidR="006E59E7" w:rsidRPr="00A05529" w:rsidTr="00BC57F6">
        <w:trPr>
          <w:gridAfter w:val="4"/>
          <w:wAfter w:w="4448" w:type="dxa"/>
          <w:trHeight w:val="41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6E59E7" w:rsidRDefault="006E59E7" w:rsidP="006E59E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6E59E7"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рограмма 5 «Обеспечивающая подпрограмма»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1C57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</w:t>
            </w:r>
            <w:r w:rsidRPr="004E37E9">
              <w:rPr>
                <w:rFonts w:ascii="Times New Roman" w:hAnsi="Times New Roman" w:cs="Times New Roman"/>
              </w:rPr>
              <w:lastRenderedPageBreak/>
              <w:t xml:space="preserve">утверждены регламенты их оказания, в общем количестве оказываемых муниципальных услуг 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  <w:tr w:rsidR="006E59E7" w:rsidRPr="00A05529" w:rsidTr="00BC57F6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59E7" w:rsidRDefault="006E59E7" w:rsidP="004972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37E9" w:rsidRDefault="006E59E7" w:rsidP="001C57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</w:t>
            </w:r>
          </w:p>
          <w:p w:rsidR="006E59E7" w:rsidRPr="004E37E9" w:rsidRDefault="006E59E7" w:rsidP="001C57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75011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9E7" w:rsidRPr="004E37E9" w:rsidRDefault="006E59E7" w:rsidP="00BE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  <w:tr w:rsidR="006E59E7" w:rsidRPr="00A05529" w:rsidTr="00BC57F6">
        <w:trPr>
          <w:gridAfter w:val="4"/>
          <w:wAfter w:w="4448" w:type="dxa"/>
          <w:trHeight w:val="7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7DB9" w:rsidRDefault="006E59E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6818" w:rsidRDefault="006E59E7" w:rsidP="00E66818">
            <w:pPr>
              <w:pStyle w:val="Style14"/>
              <w:widowControl/>
              <w:tabs>
                <w:tab w:val="left" w:pos="35"/>
              </w:tabs>
              <w:spacing w:line="240" w:lineRule="auto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6818" w:rsidRDefault="006E59E7" w:rsidP="00E66818">
            <w:pPr>
              <w:pStyle w:val="Style14"/>
              <w:widowControl/>
              <w:tabs>
                <w:tab w:val="left" w:pos="35"/>
              </w:tabs>
              <w:spacing w:line="240" w:lineRule="auto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6818" w:rsidRDefault="006E59E7" w:rsidP="00E66818">
            <w:pPr>
              <w:pStyle w:val="Style14"/>
              <w:widowControl/>
              <w:tabs>
                <w:tab w:val="left" w:pos="35"/>
              </w:tabs>
              <w:spacing w:line="240" w:lineRule="auto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6818" w:rsidRDefault="006E59E7" w:rsidP="00E66818">
            <w:pPr>
              <w:pStyle w:val="Style14"/>
              <w:widowControl/>
              <w:tabs>
                <w:tab w:val="left" w:pos="35"/>
              </w:tabs>
              <w:spacing w:line="240" w:lineRule="auto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E7" w:rsidRPr="00E66818" w:rsidRDefault="006E59E7" w:rsidP="00E66818">
            <w:pPr>
              <w:pStyle w:val="Style14"/>
              <w:widowControl/>
              <w:tabs>
                <w:tab w:val="left" w:pos="35"/>
              </w:tabs>
              <w:spacing w:line="240" w:lineRule="auto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:rsidR="001937B7" w:rsidRDefault="001937B7" w:rsidP="00C36964">
      <w:pPr>
        <w:pStyle w:val="ConsPlusNormal"/>
        <w:numPr>
          <w:ilvl w:val="0"/>
          <w:numId w:val="13"/>
        </w:num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B97">
        <w:rPr>
          <w:rFonts w:ascii="Times New Roman" w:hAnsi="Times New Roman" w:cs="Times New Roman"/>
          <w:b/>
          <w:sz w:val="26"/>
          <w:szCs w:val="26"/>
        </w:rPr>
        <w:t xml:space="preserve">Характеристика реализации муниципальной </w:t>
      </w:r>
      <w:r w:rsidR="00D63743" w:rsidRPr="00D90B97">
        <w:rPr>
          <w:rFonts w:ascii="Times New Roman" w:hAnsi="Times New Roman" w:cs="Times New Roman"/>
          <w:b/>
          <w:sz w:val="26"/>
          <w:szCs w:val="26"/>
        </w:rPr>
        <w:t>П</w:t>
      </w:r>
      <w:r w:rsidRPr="00D90B97">
        <w:rPr>
          <w:rFonts w:ascii="Times New Roman" w:hAnsi="Times New Roman" w:cs="Times New Roman"/>
          <w:b/>
          <w:sz w:val="26"/>
          <w:szCs w:val="26"/>
        </w:rPr>
        <w:t>рограммы</w:t>
      </w:r>
    </w:p>
    <w:p w:rsidR="00C97AE5" w:rsidRPr="00D90B97" w:rsidRDefault="00C97AE5" w:rsidP="00C97AE5">
      <w:pPr>
        <w:pStyle w:val="ConsPlusNormal"/>
        <w:spacing w:before="120"/>
        <w:ind w:left="1080" w:firstLine="0"/>
        <w:rPr>
          <w:rFonts w:ascii="Times New Roman" w:hAnsi="Times New Roman" w:cs="Times New Roman"/>
          <w:b/>
          <w:sz w:val="26"/>
          <w:szCs w:val="26"/>
        </w:rPr>
      </w:pPr>
    </w:p>
    <w:p w:rsidR="001937B7" w:rsidRPr="00D90B97" w:rsidRDefault="001937B7" w:rsidP="001937B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  <w:r w:rsidR="001053C9" w:rsidRPr="00D90B97">
        <w:rPr>
          <w:rFonts w:ascii="Times New Roman" w:hAnsi="Times New Roman" w:cs="Times New Roman"/>
          <w:sz w:val="26"/>
          <w:szCs w:val="26"/>
        </w:rPr>
        <w:t>Г</w:t>
      </w:r>
      <w:r w:rsidRPr="00D90B97">
        <w:rPr>
          <w:rFonts w:ascii="Times New Roman" w:hAnsi="Times New Roman" w:cs="Times New Roman"/>
          <w:sz w:val="26"/>
          <w:szCs w:val="26"/>
        </w:rPr>
        <w:t>ород</w:t>
      </w:r>
      <w:r w:rsidR="001053C9" w:rsidRPr="00D90B97">
        <w:rPr>
          <w:rFonts w:ascii="Times New Roman" w:hAnsi="Times New Roman" w:cs="Times New Roman"/>
          <w:sz w:val="26"/>
          <w:szCs w:val="26"/>
        </w:rPr>
        <w:t>ского округ</w:t>
      </w:r>
      <w:r w:rsidRPr="00D90B97">
        <w:rPr>
          <w:rFonts w:ascii="Times New Roman" w:hAnsi="Times New Roman" w:cs="Times New Roman"/>
          <w:sz w:val="26"/>
          <w:szCs w:val="26"/>
        </w:rPr>
        <w:t>а Подольск «Молодежь Подольска» ориентирована на  решение основных  проблем молодых граждан Подольска.</w:t>
      </w:r>
    </w:p>
    <w:p w:rsidR="00A23C6E" w:rsidRPr="00D90B97" w:rsidRDefault="001937B7" w:rsidP="00C3696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90B97">
        <w:rPr>
          <w:rFonts w:ascii="Times New Roman" w:hAnsi="Times New Roman" w:cs="Times New Roman"/>
          <w:sz w:val="26"/>
          <w:szCs w:val="26"/>
        </w:rPr>
        <w:t>Программа реализуется в рамках Закона Московской области</w:t>
      </w:r>
      <w:r w:rsidR="00C36964" w:rsidRPr="00D90B97">
        <w:rPr>
          <w:rFonts w:ascii="Times New Roman" w:hAnsi="Times New Roman" w:cs="Times New Roman"/>
          <w:sz w:val="26"/>
          <w:szCs w:val="26"/>
        </w:rPr>
        <w:t xml:space="preserve"> от 01</w:t>
      </w:r>
      <w:r w:rsidR="00B11AA4" w:rsidRPr="00D90B97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C36964" w:rsidRPr="00D90B97">
        <w:rPr>
          <w:rFonts w:ascii="Times New Roman" w:hAnsi="Times New Roman" w:cs="Times New Roman"/>
          <w:sz w:val="26"/>
          <w:szCs w:val="26"/>
        </w:rPr>
        <w:t>20</w:t>
      </w:r>
      <w:r w:rsidR="007B6761" w:rsidRPr="00D90B97">
        <w:rPr>
          <w:rFonts w:ascii="Times New Roman" w:hAnsi="Times New Roman" w:cs="Times New Roman"/>
          <w:sz w:val="26"/>
          <w:szCs w:val="26"/>
        </w:rPr>
        <w:t>0</w:t>
      </w:r>
      <w:r w:rsidR="00C36964" w:rsidRPr="00D90B97">
        <w:rPr>
          <w:rFonts w:ascii="Times New Roman" w:hAnsi="Times New Roman" w:cs="Times New Roman"/>
          <w:sz w:val="26"/>
          <w:szCs w:val="26"/>
        </w:rPr>
        <w:t>3</w:t>
      </w:r>
      <w:r w:rsidR="00B11AA4" w:rsidRPr="00D90B9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90B97">
        <w:rPr>
          <w:rFonts w:ascii="Times New Roman" w:hAnsi="Times New Roman" w:cs="Times New Roman"/>
          <w:sz w:val="26"/>
          <w:szCs w:val="26"/>
        </w:rPr>
        <w:t xml:space="preserve"> </w:t>
      </w:r>
      <w:r w:rsidRPr="00D90B97">
        <w:rPr>
          <w:rFonts w:ascii="Times New Roman" w:hAnsi="Times New Roman" w:cs="Times New Roman"/>
          <w:sz w:val="26"/>
          <w:szCs w:val="26"/>
        </w:rPr>
        <w:t>№ 155/2003-ОЗ «О государственной молодежной политике в Московской области»</w:t>
      </w:r>
      <w:r w:rsidR="00A23C6E" w:rsidRPr="00D90B97">
        <w:rPr>
          <w:rFonts w:ascii="Times New Roman" w:hAnsi="Times New Roman" w:cs="Times New Roman"/>
          <w:sz w:val="26"/>
          <w:szCs w:val="26"/>
        </w:rPr>
        <w:t xml:space="preserve">,  </w:t>
      </w:r>
      <w:r w:rsidR="00DE7839" w:rsidRPr="00D90B97">
        <w:rPr>
          <w:rFonts w:ascii="Times New Roman" w:hAnsi="Times New Roman" w:cs="Times New Roman"/>
          <w:sz w:val="26"/>
          <w:szCs w:val="26"/>
        </w:rPr>
        <w:t xml:space="preserve">Закона Московской области от 13 июля 2015 года №114/2015-ОЗ «О патриотическом воспитании в Московской области», </w:t>
      </w:r>
      <w:r w:rsidR="00BC154A" w:rsidRPr="00D90B97">
        <w:rPr>
          <w:rFonts w:ascii="Times New Roman" w:hAnsi="Times New Roman" w:cs="Times New Roman"/>
          <w:sz w:val="26"/>
          <w:szCs w:val="26"/>
        </w:rPr>
        <w:t>Федеральног</w:t>
      </w:r>
      <w:r w:rsidR="003873E5" w:rsidRPr="00D90B97">
        <w:rPr>
          <w:rFonts w:ascii="Times New Roman" w:hAnsi="Times New Roman" w:cs="Times New Roman"/>
          <w:sz w:val="26"/>
          <w:szCs w:val="26"/>
        </w:rPr>
        <w:t>о закона от 28 июня 1995 года №</w:t>
      </w:r>
      <w:r w:rsidR="00BC154A" w:rsidRPr="00D90B97">
        <w:rPr>
          <w:rFonts w:ascii="Times New Roman" w:hAnsi="Times New Roman" w:cs="Times New Roman"/>
          <w:sz w:val="26"/>
          <w:szCs w:val="26"/>
        </w:rPr>
        <w:t xml:space="preserve">98-ФЗ «О государственной поддержке молодежных и детских общественных объединений», </w:t>
      </w:r>
      <w:r w:rsidR="00A23C6E" w:rsidRPr="00D90B97">
        <w:rPr>
          <w:rFonts w:ascii="Times New Roman" w:hAnsi="Times New Roman" w:cs="Times New Roman"/>
          <w:sz w:val="26"/>
          <w:szCs w:val="26"/>
        </w:rPr>
        <w:t>Федерального закона от 24 июня 1999 года</w:t>
      </w:r>
      <w:proofErr w:type="gramEnd"/>
      <w:r w:rsidR="00A23C6E" w:rsidRPr="00D90B97">
        <w:rPr>
          <w:rFonts w:ascii="Times New Roman" w:hAnsi="Times New Roman" w:cs="Times New Roman"/>
          <w:sz w:val="26"/>
          <w:szCs w:val="26"/>
        </w:rPr>
        <w:t xml:space="preserve"> № 120-ФЗ «Об основах системы профилактики безнадзорности и правонарушений несовершеннолетних» и Закона Московской области  от</w:t>
      </w:r>
      <w:r w:rsidR="00A23C6E" w:rsidRPr="00D90B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23C6E" w:rsidRPr="00D90B97">
        <w:rPr>
          <w:rFonts w:ascii="Times New Roman" w:hAnsi="Times New Roman" w:cs="Times New Roman"/>
          <w:sz w:val="26"/>
          <w:szCs w:val="26"/>
        </w:rPr>
        <w:t>30 декабря 2005 года №  273/2005-ОЗ</w:t>
      </w:r>
      <w:r w:rsidR="00C36964" w:rsidRPr="00D90B97">
        <w:rPr>
          <w:rFonts w:ascii="Times New Roman" w:hAnsi="Times New Roman" w:cs="Times New Roman"/>
          <w:sz w:val="26"/>
          <w:szCs w:val="26"/>
        </w:rPr>
        <w:t xml:space="preserve"> </w:t>
      </w:r>
      <w:r w:rsidR="00A23C6E" w:rsidRPr="00D90B97">
        <w:rPr>
          <w:rFonts w:ascii="Times New Roman" w:hAnsi="Times New Roman" w:cs="Times New Roman"/>
          <w:bCs/>
          <w:sz w:val="26"/>
          <w:szCs w:val="26"/>
        </w:rPr>
        <w:t xml:space="preserve">«О комиссиях по делам несовершеннолетних и защите их прав в Московской области» и </w:t>
      </w:r>
      <w:proofErr w:type="gramStart"/>
      <w:r w:rsidR="00A23C6E" w:rsidRPr="00D90B97">
        <w:rPr>
          <w:rFonts w:ascii="Times New Roman" w:hAnsi="Times New Roman" w:cs="Times New Roman"/>
          <w:bCs/>
          <w:sz w:val="26"/>
          <w:szCs w:val="26"/>
        </w:rPr>
        <w:t>разработана</w:t>
      </w:r>
      <w:proofErr w:type="gramEnd"/>
      <w:r w:rsidR="00A23C6E" w:rsidRPr="00D90B97">
        <w:rPr>
          <w:rFonts w:ascii="Times New Roman" w:hAnsi="Times New Roman" w:cs="Times New Roman"/>
          <w:bCs/>
          <w:sz w:val="26"/>
          <w:szCs w:val="26"/>
        </w:rPr>
        <w:t xml:space="preserve"> на основе нормативных правовых актов в сфере </w:t>
      </w:r>
      <w:r w:rsidR="00A23C6E" w:rsidRPr="00D90B97">
        <w:rPr>
          <w:rFonts w:ascii="Times New Roman" w:hAnsi="Times New Roman" w:cs="Times New Roman"/>
          <w:sz w:val="26"/>
          <w:szCs w:val="26"/>
        </w:rPr>
        <w:t>работы с молодежью,</w:t>
      </w:r>
      <w:r w:rsidR="00A23C6E" w:rsidRPr="00D90B97">
        <w:rPr>
          <w:rFonts w:ascii="Times New Roman" w:hAnsi="Times New Roman" w:cs="Times New Roman"/>
          <w:bCs/>
          <w:sz w:val="26"/>
          <w:szCs w:val="26"/>
        </w:rPr>
        <w:t xml:space="preserve"> профилактики безнадзорности и правонарушений несовершеннолетних.</w:t>
      </w:r>
    </w:p>
    <w:p w:rsidR="001937B7" w:rsidRPr="00D90B97" w:rsidRDefault="001937B7" w:rsidP="001937B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Разработка Программы обусловлена необходимостью формирования условий для поддержки, самореализации и гражданского становления молодых жителей </w:t>
      </w:r>
      <w:r w:rsidR="001472B9" w:rsidRPr="00D90B97">
        <w:rPr>
          <w:rFonts w:ascii="Times New Roman" w:hAnsi="Times New Roman" w:cs="Times New Roman"/>
          <w:sz w:val="26"/>
          <w:szCs w:val="26"/>
        </w:rPr>
        <w:t>Городского округа Подольск.</w:t>
      </w:r>
    </w:p>
    <w:p w:rsidR="001937B7" w:rsidRPr="00D90B97" w:rsidRDefault="001937B7" w:rsidP="001937B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Программа носит комплексный характер и обеспечивает последовательность в реализации системы мер по работе с молодежью, направленной на создание правовых, экономических и организационных условий для развития личности, поддержки молодежных общественных объединений в целях повышения социального благополучия молодежи.</w:t>
      </w:r>
    </w:p>
    <w:p w:rsidR="00C87712" w:rsidRPr="00D90B97" w:rsidRDefault="001937B7" w:rsidP="00C369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Работа с молодежью в </w:t>
      </w:r>
      <w:r w:rsidR="00B11AA4" w:rsidRPr="00D90B97">
        <w:rPr>
          <w:rFonts w:ascii="Times New Roman" w:hAnsi="Times New Roman" w:cs="Times New Roman"/>
          <w:sz w:val="26"/>
          <w:szCs w:val="26"/>
        </w:rPr>
        <w:t>Го</w:t>
      </w:r>
      <w:r w:rsidRPr="00D90B97">
        <w:rPr>
          <w:rFonts w:ascii="Times New Roman" w:hAnsi="Times New Roman" w:cs="Times New Roman"/>
          <w:sz w:val="26"/>
          <w:szCs w:val="26"/>
        </w:rPr>
        <w:t>род</w:t>
      </w:r>
      <w:r w:rsidR="00B11AA4" w:rsidRPr="00D90B97">
        <w:rPr>
          <w:rFonts w:ascii="Times New Roman" w:hAnsi="Times New Roman" w:cs="Times New Roman"/>
          <w:sz w:val="26"/>
          <w:szCs w:val="26"/>
        </w:rPr>
        <w:t>ском округ</w:t>
      </w:r>
      <w:r w:rsidRPr="00D90B97">
        <w:rPr>
          <w:rFonts w:ascii="Times New Roman" w:hAnsi="Times New Roman" w:cs="Times New Roman"/>
          <w:sz w:val="26"/>
          <w:szCs w:val="26"/>
        </w:rPr>
        <w:t xml:space="preserve">е Подольск Московской области осуществляется в отношении молодых жителей в возрасте от 14 до 30 лет, </w:t>
      </w:r>
      <w:r w:rsidR="00B11AA4" w:rsidRPr="00D90B97">
        <w:rPr>
          <w:rFonts w:ascii="Times New Roman" w:hAnsi="Times New Roman" w:cs="Times New Roman"/>
          <w:sz w:val="26"/>
          <w:szCs w:val="26"/>
        </w:rPr>
        <w:t xml:space="preserve">численность </w:t>
      </w:r>
      <w:r w:rsidRPr="00D90B97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="00B11AA4" w:rsidRPr="00D90B97">
        <w:rPr>
          <w:rFonts w:ascii="Times New Roman" w:hAnsi="Times New Roman" w:cs="Times New Roman"/>
          <w:sz w:val="26"/>
          <w:szCs w:val="26"/>
        </w:rPr>
        <w:t xml:space="preserve">с учетом объединения муниципальных образований </w:t>
      </w:r>
      <w:r w:rsidRPr="00D90B97">
        <w:rPr>
          <w:rFonts w:ascii="Times New Roman" w:hAnsi="Times New Roman" w:cs="Times New Roman"/>
          <w:sz w:val="26"/>
          <w:szCs w:val="26"/>
        </w:rPr>
        <w:t xml:space="preserve">составляет  </w:t>
      </w:r>
      <w:r w:rsidR="00B11AA4" w:rsidRPr="00D90B97">
        <w:rPr>
          <w:rFonts w:ascii="Times New Roman" w:hAnsi="Times New Roman" w:cs="Times New Roman"/>
          <w:sz w:val="26"/>
          <w:szCs w:val="26"/>
        </w:rPr>
        <w:t>6</w:t>
      </w:r>
      <w:r w:rsidRPr="00D90B97">
        <w:rPr>
          <w:rFonts w:ascii="Times New Roman" w:hAnsi="Times New Roman" w:cs="Times New Roman"/>
          <w:sz w:val="26"/>
          <w:szCs w:val="26"/>
        </w:rPr>
        <w:t xml:space="preserve">4 </w:t>
      </w:r>
      <w:r w:rsidR="00F65191" w:rsidRPr="00D90B97">
        <w:rPr>
          <w:rFonts w:ascii="Times New Roman" w:hAnsi="Times New Roman" w:cs="Times New Roman"/>
          <w:sz w:val="26"/>
          <w:szCs w:val="26"/>
        </w:rPr>
        <w:t>123</w:t>
      </w:r>
      <w:r w:rsidRPr="00D90B97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C87712" w:rsidRPr="00D90B97">
        <w:rPr>
          <w:rFonts w:ascii="Times New Roman" w:hAnsi="Times New Roman" w:cs="Times New Roman"/>
          <w:sz w:val="26"/>
          <w:szCs w:val="26"/>
        </w:rPr>
        <w:t>а.</w:t>
      </w:r>
    </w:p>
    <w:p w:rsidR="001937B7" w:rsidRPr="00D90B97" w:rsidRDefault="001937B7" w:rsidP="001937B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Программа призвана определить меры по повышению эффективности работы с молодежью в соответствии с приоритетами государственной молодежной политики, реализация которых обеспечит решение важнейших задач социально-экономического развития Московской области.</w:t>
      </w:r>
    </w:p>
    <w:p w:rsidR="001937B7" w:rsidRPr="00D90B97" w:rsidRDefault="001937B7" w:rsidP="001937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>Организация работы с молодыми гражданами является составной частью стратегического развития страны в сфере социально-экономического и культурного развития и представляет собой целостную систему мер правового, организационно-управленческого, финансово-экономического, научного, информационного, кадрового характера, направленных на создание необходимых условий для осознанного выбора молодыми гражданами своего жизненного пути.</w:t>
      </w:r>
    </w:p>
    <w:p w:rsidR="001937B7" w:rsidRPr="00D90B97" w:rsidRDefault="001937B7" w:rsidP="001937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Молодежь является одним из наиболее активных слоев общества, который имеет потенциальный вес в развитии Московской области, что, в свою очередь, обуславливает 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lastRenderedPageBreak/>
        <w:t>недопустимость недооценки роли и места молодежи в развитии общества.</w:t>
      </w:r>
    </w:p>
    <w:p w:rsidR="001937B7" w:rsidRPr="00D90B97" w:rsidRDefault="00EF5050" w:rsidP="001937B7">
      <w:pPr>
        <w:pStyle w:val="a3"/>
        <w:ind w:firstLine="567"/>
        <w:rPr>
          <w:sz w:val="26"/>
          <w:szCs w:val="26"/>
        </w:rPr>
      </w:pPr>
      <w:r w:rsidRPr="00D90B97">
        <w:rPr>
          <w:sz w:val="26"/>
          <w:szCs w:val="26"/>
        </w:rPr>
        <w:t>К</w:t>
      </w:r>
      <w:r w:rsidR="001937B7" w:rsidRPr="00D90B97">
        <w:rPr>
          <w:sz w:val="26"/>
          <w:szCs w:val="26"/>
        </w:rPr>
        <w:t>лючевы</w:t>
      </w:r>
      <w:r w:rsidRPr="00D90B97">
        <w:rPr>
          <w:sz w:val="26"/>
          <w:szCs w:val="26"/>
        </w:rPr>
        <w:t>ми</w:t>
      </w:r>
      <w:r w:rsidR="001937B7" w:rsidRPr="00D90B97">
        <w:rPr>
          <w:sz w:val="26"/>
          <w:szCs w:val="26"/>
        </w:rPr>
        <w:t xml:space="preserve"> направлени</w:t>
      </w:r>
      <w:r w:rsidRPr="00D90B97">
        <w:rPr>
          <w:sz w:val="26"/>
          <w:szCs w:val="26"/>
        </w:rPr>
        <w:t>ями</w:t>
      </w:r>
      <w:r w:rsidR="001937B7" w:rsidRPr="00D90B97">
        <w:rPr>
          <w:sz w:val="26"/>
          <w:szCs w:val="26"/>
        </w:rPr>
        <w:t xml:space="preserve"> Программы явля</w:t>
      </w:r>
      <w:r w:rsidRPr="00D90B97">
        <w:rPr>
          <w:sz w:val="26"/>
          <w:szCs w:val="26"/>
        </w:rPr>
        <w:t>ю</w:t>
      </w:r>
      <w:r w:rsidR="001937B7" w:rsidRPr="00D90B97">
        <w:rPr>
          <w:sz w:val="26"/>
          <w:szCs w:val="26"/>
        </w:rPr>
        <w:t>тся</w:t>
      </w:r>
      <w:r w:rsidRPr="00D90B97">
        <w:rPr>
          <w:sz w:val="26"/>
          <w:szCs w:val="26"/>
        </w:rPr>
        <w:t>:</w:t>
      </w:r>
      <w:r w:rsidR="001937B7" w:rsidRPr="00D90B97">
        <w:rPr>
          <w:sz w:val="26"/>
          <w:szCs w:val="26"/>
        </w:rPr>
        <w:t xml:space="preserve"> поддержка молод</w:t>
      </w:r>
      <w:r w:rsidRPr="00D90B97">
        <w:rPr>
          <w:sz w:val="26"/>
          <w:szCs w:val="26"/>
        </w:rPr>
        <w:t xml:space="preserve">ежных инициатив, </w:t>
      </w:r>
      <w:r w:rsidR="001937B7" w:rsidRPr="00D90B97">
        <w:rPr>
          <w:sz w:val="26"/>
          <w:szCs w:val="26"/>
        </w:rPr>
        <w:t>гражданско-патриотическ</w:t>
      </w:r>
      <w:r w:rsidRPr="00D90B97">
        <w:rPr>
          <w:sz w:val="26"/>
          <w:szCs w:val="26"/>
        </w:rPr>
        <w:t>ое</w:t>
      </w:r>
      <w:r w:rsidR="001937B7" w:rsidRPr="00D90B97">
        <w:rPr>
          <w:sz w:val="26"/>
          <w:szCs w:val="26"/>
        </w:rPr>
        <w:t xml:space="preserve"> воспитание молодежи</w:t>
      </w:r>
      <w:r w:rsidRPr="00D90B97">
        <w:rPr>
          <w:sz w:val="26"/>
          <w:szCs w:val="26"/>
        </w:rPr>
        <w:t xml:space="preserve">, </w:t>
      </w:r>
      <w:r w:rsidR="001937B7" w:rsidRPr="00D90B97">
        <w:rPr>
          <w:sz w:val="26"/>
          <w:szCs w:val="26"/>
        </w:rPr>
        <w:t>организация деятельности по профилактике асоциальных проявлений в молодежной среде, пропаганд</w:t>
      </w:r>
      <w:r w:rsidRPr="00D90B97">
        <w:rPr>
          <w:sz w:val="26"/>
          <w:szCs w:val="26"/>
        </w:rPr>
        <w:t>а</w:t>
      </w:r>
      <w:r w:rsidR="001937B7" w:rsidRPr="00D90B97">
        <w:rPr>
          <w:sz w:val="26"/>
          <w:szCs w:val="26"/>
        </w:rPr>
        <w:t xml:space="preserve"> здорового образа жизни, первичн</w:t>
      </w:r>
      <w:r w:rsidRPr="00D90B97">
        <w:rPr>
          <w:sz w:val="26"/>
          <w:szCs w:val="26"/>
        </w:rPr>
        <w:t>ая</w:t>
      </w:r>
      <w:r w:rsidR="001937B7" w:rsidRPr="00D90B97">
        <w:rPr>
          <w:sz w:val="26"/>
          <w:szCs w:val="26"/>
        </w:rPr>
        <w:t xml:space="preserve"> профилактик</w:t>
      </w:r>
      <w:r w:rsidRPr="00D90B97">
        <w:rPr>
          <w:sz w:val="26"/>
          <w:szCs w:val="26"/>
        </w:rPr>
        <w:t>а</w:t>
      </w:r>
      <w:r w:rsidR="001937B7" w:rsidRPr="00D90B97">
        <w:rPr>
          <w:sz w:val="26"/>
          <w:szCs w:val="26"/>
        </w:rPr>
        <w:t xml:space="preserve"> употребления алкогольных напитков, табакокурения, наркомании и токсикомании.</w:t>
      </w:r>
    </w:p>
    <w:p w:rsidR="001937B7" w:rsidRPr="00D90B97" w:rsidRDefault="001937B7" w:rsidP="001937B7">
      <w:pPr>
        <w:pStyle w:val="a3"/>
        <w:ind w:firstLine="567"/>
        <w:rPr>
          <w:sz w:val="26"/>
          <w:szCs w:val="26"/>
        </w:rPr>
      </w:pPr>
      <w:r w:rsidRPr="00D90B97">
        <w:rPr>
          <w:sz w:val="26"/>
          <w:szCs w:val="26"/>
        </w:rPr>
        <w:t xml:space="preserve">Важным направлением работы с молодежью представляется организация работы по вовлечению молодежи (в первую очередь – несовершеннолетних) в начальную трудовую деятельность в форме индивидуального и группового (бригадного) временного трудоустройства в свободное от учебы время. Организация трудовой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преступностью, криминализацией молодежной среды. </w:t>
      </w:r>
    </w:p>
    <w:p w:rsidR="001937B7" w:rsidRPr="00D90B97" w:rsidRDefault="001937B7" w:rsidP="001937B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Программа обозначает приоритетные направления деятельности </w:t>
      </w:r>
      <w:r w:rsidR="0094371A" w:rsidRPr="00D90B97">
        <w:rPr>
          <w:rFonts w:ascii="Times New Roman" w:eastAsia="Times New Roman" w:hAnsi="Times New Roman" w:cs="Times New Roman"/>
          <w:sz w:val="26"/>
          <w:szCs w:val="26"/>
        </w:rPr>
        <w:t>Комитета по делам молодежи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r w:rsidR="00DE7839" w:rsidRPr="00D90B97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ород</w:t>
      </w:r>
      <w:r w:rsidR="00DE7839" w:rsidRPr="00D90B97">
        <w:rPr>
          <w:rFonts w:ascii="Times New Roman" w:eastAsia="Times New Roman" w:hAnsi="Times New Roman" w:cs="Times New Roman"/>
          <w:sz w:val="26"/>
          <w:szCs w:val="26"/>
        </w:rPr>
        <w:t>ского округ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а Подольск, который работает над решением проблем молодежи: определяет ориентиры для тех, кто занимается обеспечением духовно-нравственного, культурного и физического развития молодежи, формированием морально-правовой культуры; занимается профилактикой негативных явлений в молодежной среде, поддержкой развития молодежного добровольчества и предпринимательства.</w:t>
      </w:r>
    </w:p>
    <w:p w:rsidR="001937B7" w:rsidRPr="00D90B97" w:rsidRDefault="001937B7" w:rsidP="001937B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Проведенный анализ, а также обстоятельства будущей жизни молодежи в ближайшее время выдвигают требования выработки нового подхода к организации работы с молодежью и решения проблем молодежи  программно-целевым методом.</w:t>
      </w:r>
    </w:p>
    <w:p w:rsidR="001937B7" w:rsidRPr="00D90B97" w:rsidRDefault="001937B7" w:rsidP="00193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При реализации всех разделов Программы должны быть достигнуты следующие результаты:</w:t>
      </w:r>
    </w:p>
    <w:p w:rsidR="001937B7" w:rsidRPr="00D90B97" w:rsidRDefault="001937B7" w:rsidP="00193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- повышение уровня социального, культурного, духовного и физического воспитания и развития молодежи;</w:t>
      </w:r>
    </w:p>
    <w:p w:rsidR="001937B7" w:rsidRPr="00D90B97" w:rsidRDefault="001937B7" w:rsidP="00193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- увеличение количества услуг по первичной профилактике наркомании, алкоголизма, противоправных проявлений в молодежной среде;</w:t>
      </w:r>
    </w:p>
    <w:p w:rsidR="001937B7" w:rsidRPr="00D90B97" w:rsidRDefault="001937B7" w:rsidP="00193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- увеличение количества молодых граждан, принимающих участие в мероприятиях по гражданско-патриотическому, духовно-нравственному воспитанию;</w:t>
      </w:r>
    </w:p>
    <w:p w:rsidR="001937B7" w:rsidRPr="00D90B97" w:rsidRDefault="001937B7" w:rsidP="001937B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- увеличение количества услуг по обеспечению молодых граждан информацией о работе с молодежью в </w:t>
      </w:r>
      <w:r w:rsidR="001472B9" w:rsidRPr="00D90B97">
        <w:rPr>
          <w:rFonts w:ascii="Times New Roman" w:hAnsi="Times New Roman" w:cs="Times New Roman"/>
          <w:sz w:val="26"/>
          <w:szCs w:val="26"/>
        </w:rPr>
        <w:t>Городском округе Подольск</w:t>
      </w:r>
      <w:r w:rsidRPr="00D90B97">
        <w:rPr>
          <w:rFonts w:ascii="Times New Roman" w:hAnsi="Times New Roman" w:cs="Times New Roman"/>
          <w:sz w:val="26"/>
          <w:szCs w:val="26"/>
        </w:rPr>
        <w:t xml:space="preserve"> и Московской области, в том числе по средствам информационно-телекоммуникационной сети Интернет;</w:t>
      </w:r>
    </w:p>
    <w:p w:rsidR="00656478" w:rsidRPr="00D90B97" w:rsidRDefault="00656478" w:rsidP="00656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         - создание условий для сохранения и развития инфраструктуры учреждений сферы молодежной политики </w:t>
      </w:r>
      <w:r w:rsidR="001472B9" w:rsidRPr="00D90B97">
        <w:rPr>
          <w:rFonts w:ascii="Times New Roman" w:eastAsia="Times New Roman" w:hAnsi="Times New Roman" w:cs="Times New Roman"/>
          <w:sz w:val="26"/>
          <w:szCs w:val="26"/>
        </w:rPr>
        <w:t>Городского округа Подольск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56478" w:rsidRPr="00D90B97" w:rsidRDefault="00656478" w:rsidP="00656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          - укрепление материально-технической базы муниципальных учреждений  по работе с молодежью в </w:t>
      </w:r>
      <w:r w:rsidR="001472B9" w:rsidRPr="00D90B97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ород</w:t>
      </w:r>
      <w:r w:rsidR="001472B9" w:rsidRPr="00D90B97">
        <w:rPr>
          <w:rFonts w:ascii="Times New Roman" w:eastAsia="Times New Roman" w:hAnsi="Times New Roman" w:cs="Times New Roman"/>
          <w:sz w:val="26"/>
          <w:szCs w:val="26"/>
        </w:rPr>
        <w:t>ском округ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е Подольск;</w:t>
      </w:r>
    </w:p>
    <w:p w:rsidR="00656478" w:rsidRPr="00D90B97" w:rsidRDefault="00656478" w:rsidP="00656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          - создание и развитие условий для организации отдыха, оздоровления и занятости детей, подростков и молодежи </w:t>
      </w:r>
      <w:r w:rsidR="001472B9" w:rsidRPr="00D90B97">
        <w:rPr>
          <w:rFonts w:ascii="Times New Roman" w:eastAsia="Times New Roman" w:hAnsi="Times New Roman" w:cs="Times New Roman"/>
          <w:sz w:val="26"/>
          <w:szCs w:val="26"/>
        </w:rPr>
        <w:t>Городского округа Подольск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A453AE" w:rsidRPr="00D90B97" w:rsidRDefault="001937B7" w:rsidP="00A453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- снижение социальной напряженности в молодежной среде</w:t>
      </w:r>
      <w:r w:rsidR="00A453AE" w:rsidRPr="00D90B97">
        <w:rPr>
          <w:rFonts w:ascii="Times New Roman" w:hAnsi="Times New Roman" w:cs="Times New Roman"/>
          <w:sz w:val="26"/>
          <w:szCs w:val="26"/>
        </w:rPr>
        <w:t>;</w:t>
      </w:r>
    </w:p>
    <w:p w:rsidR="001472B9" w:rsidRPr="00D90B97" w:rsidRDefault="00A453AE" w:rsidP="00A453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- </w:t>
      </w:r>
      <w:r w:rsidR="005E4A4C" w:rsidRPr="00D90B97">
        <w:rPr>
          <w:rFonts w:ascii="Times New Roman" w:hAnsi="Times New Roman" w:cs="Times New Roman"/>
          <w:sz w:val="26"/>
          <w:szCs w:val="26"/>
        </w:rPr>
        <w:t xml:space="preserve">повышение качества и  эффективности работы с несовершеннолетними по организации их занятости и досуга. </w:t>
      </w:r>
    </w:p>
    <w:p w:rsidR="00656478" w:rsidRPr="00D90B97" w:rsidRDefault="00656478" w:rsidP="00656478">
      <w:pPr>
        <w:pStyle w:val="Style17"/>
        <w:widowControl/>
        <w:spacing w:line="240" w:lineRule="auto"/>
        <w:ind w:firstLine="851"/>
        <w:rPr>
          <w:sz w:val="26"/>
          <w:szCs w:val="26"/>
        </w:rPr>
      </w:pPr>
      <w:r w:rsidRPr="00D90B97">
        <w:rPr>
          <w:sz w:val="26"/>
          <w:szCs w:val="26"/>
        </w:rPr>
        <w:t>Мероприятия муниципальной программы представляют собой совокупность мероприятий, входящих в состав подпрограмм. Внутри  подпрограмм муниципальной  программы мероприятия сгруппированы, исходя из принципа соотнесения с показателем (задачей), достижению которого способствует их выполнение.</w:t>
      </w:r>
    </w:p>
    <w:p w:rsidR="00656478" w:rsidRPr="00D90B97" w:rsidRDefault="00656478" w:rsidP="0065647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326C6" w:rsidRPr="00D90B97" w:rsidRDefault="005326C6" w:rsidP="00633E59">
      <w:pPr>
        <w:pStyle w:val="ConsPlusNormal"/>
        <w:numPr>
          <w:ilvl w:val="0"/>
          <w:numId w:val="13"/>
        </w:num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B9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Цель и задачи муниципальной </w:t>
      </w:r>
      <w:r w:rsidR="003B77E8" w:rsidRPr="00D90B97">
        <w:rPr>
          <w:rFonts w:ascii="Times New Roman" w:hAnsi="Times New Roman" w:cs="Times New Roman"/>
          <w:b/>
          <w:sz w:val="26"/>
          <w:szCs w:val="26"/>
        </w:rPr>
        <w:t>п</w:t>
      </w:r>
      <w:r w:rsidRPr="00D90B97">
        <w:rPr>
          <w:rFonts w:ascii="Times New Roman" w:hAnsi="Times New Roman" w:cs="Times New Roman"/>
          <w:b/>
          <w:sz w:val="26"/>
          <w:szCs w:val="26"/>
        </w:rPr>
        <w:t>рограммы «Молодежь Подольска»</w:t>
      </w:r>
    </w:p>
    <w:p w:rsidR="003B77E8" w:rsidRPr="00D90B97" w:rsidRDefault="003B77E8" w:rsidP="00661D12">
      <w:pPr>
        <w:pStyle w:val="ConsPlusNormal"/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Основными целями </w:t>
      </w:r>
      <w:r w:rsidR="005326C6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Программы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являются:</w:t>
      </w:r>
    </w:p>
    <w:p w:rsidR="003B77E8" w:rsidRPr="00D90B97" w:rsidRDefault="003B77E8" w:rsidP="00661D12">
      <w:pPr>
        <w:pStyle w:val="ConsPlusNormal"/>
        <w:widowControl/>
        <w:spacing w:line="276" w:lineRule="auto"/>
        <w:ind w:firstLine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-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современного Подмосковья;</w:t>
      </w:r>
    </w:p>
    <w:p w:rsidR="003B77E8" w:rsidRPr="00D90B97" w:rsidRDefault="003B77E8" w:rsidP="00661D12">
      <w:pPr>
        <w:pStyle w:val="ConsPlusNormal"/>
        <w:widowControl/>
        <w:spacing w:line="276" w:lineRule="auto"/>
        <w:ind w:firstLine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-  повышение эффективности работы с молодежью;</w:t>
      </w:r>
    </w:p>
    <w:p w:rsidR="003B77E8" w:rsidRPr="00D90B97" w:rsidRDefault="003B77E8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-  выявление, поддержка и продвижение одаренной, талантливой молодежи Городского округа Подольск;</w:t>
      </w:r>
    </w:p>
    <w:p w:rsidR="003B77E8" w:rsidRPr="00D90B97" w:rsidRDefault="003B77E8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- организация оздоровления, отдыха и занятости детей, подростков и молодежи Городского округа Подольск;</w:t>
      </w:r>
    </w:p>
    <w:p w:rsidR="005326C6" w:rsidRPr="00D90B97" w:rsidRDefault="003B77E8" w:rsidP="00FC2DAC">
      <w:pPr>
        <w:pStyle w:val="ConsPlusNormal"/>
        <w:spacing w:line="276" w:lineRule="auto"/>
        <w:ind w:firstLine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- комплексное решение проблем профилактики безнадзорности, правонарушений и преступлений несовершеннолетних в Городском округе Подольск</w:t>
      </w:r>
      <w:r w:rsidR="000305BF" w:rsidRPr="00D90B97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создание условий для социальной, психолого-педагогической, медицинской помощи и реабилитации несовершеннолетних, оказавшихся в тяжелой жизненной ситуации, защита их прав и законных интересов.</w:t>
      </w:r>
      <w:r w:rsidR="005326C6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:rsidR="005326C6" w:rsidRPr="00D90B97" w:rsidRDefault="005326C6" w:rsidP="00661D12">
      <w:pPr>
        <w:pStyle w:val="ConsPlusNormal"/>
        <w:spacing w:line="276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Задачи Программы:</w:t>
      </w:r>
    </w:p>
    <w:p w:rsidR="00661D12" w:rsidRPr="00D90B97" w:rsidRDefault="008F4DAC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rFonts w:eastAsia="Times New Roman"/>
          <w:color w:val="auto"/>
          <w:sz w:val="26"/>
          <w:szCs w:val="26"/>
        </w:rPr>
        <w:t xml:space="preserve">- </w:t>
      </w:r>
      <w:r w:rsidR="00661D12" w:rsidRPr="00D90B97">
        <w:rPr>
          <w:rFonts w:eastAsia="Times New Roman"/>
          <w:color w:val="auto"/>
          <w:sz w:val="26"/>
          <w:szCs w:val="26"/>
        </w:rPr>
        <w:t xml:space="preserve"> у</w:t>
      </w:r>
      <w:r w:rsidR="00661D12" w:rsidRPr="00D90B97">
        <w:rPr>
          <w:color w:val="auto"/>
          <w:sz w:val="26"/>
          <w:szCs w:val="26"/>
        </w:rPr>
        <w:t>величение количества молодых граждан, принимающих участие в мероприятиях, направленных на гражданско-п</w:t>
      </w:r>
      <w:r w:rsidR="00661D12" w:rsidRPr="00D90B97">
        <w:rPr>
          <w:sz w:val="26"/>
          <w:szCs w:val="26"/>
        </w:rPr>
        <w:t xml:space="preserve">атриотическое и духовно-нравственное воспитание молодежи, </w:t>
      </w:r>
      <w:r w:rsidRPr="00D90B97">
        <w:rPr>
          <w:rFonts w:eastAsia="Times New Roman"/>
          <w:color w:val="auto"/>
          <w:sz w:val="26"/>
          <w:szCs w:val="26"/>
        </w:rPr>
        <w:t>поддержка социально-значимых молодежных инициатив, укрепление социальной ответственности, профессиональное самоопределение молодежи, поддержка талантливой молодежи Городского округа Подольск;</w:t>
      </w:r>
      <w:r w:rsidR="00661D12" w:rsidRPr="00D90B97">
        <w:rPr>
          <w:sz w:val="26"/>
          <w:szCs w:val="26"/>
        </w:rPr>
        <w:t xml:space="preserve"> </w:t>
      </w:r>
    </w:p>
    <w:p w:rsidR="008F4DAC" w:rsidRPr="00D90B97" w:rsidRDefault="00661D12" w:rsidP="00661D12">
      <w:pPr>
        <w:pStyle w:val="Default"/>
        <w:spacing w:line="276" w:lineRule="auto"/>
        <w:jc w:val="both"/>
        <w:rPr>
          <w:rFonts w:eastAsia="Times New Roman"/>
          <w:color w:val="auto"/>
          <w:sz w:val="26"/>
          <w:szCs w:val="26"/>
        </w:rPr>
      </w:pPr>
      <w:r w:rsidRPr="00D90B97">
        <w:rPr>
          <w:sz w:val="26"/>
          <w:szCs w:val="26"/>
        </w:rPr>
        <w:t>- вовлечение молодых граждан Городского округа Подольск  в работу молодежных общественных организаций и объединений, добровольческую (волонтерскую) деятельность;</w:t>
      </w:r>
    </w:p>
    <w:p w:rsidR="008F4DAC" w:rsidRPr="00D90B97" w:rsidRDefault="008F4DAC" w:rsidP="00661D12">
      <w:pPr>
        <w:pStyle w:val="a4"/>
        <w:spacing w:line="276" w:lineRule="auto"/>
        <w:ind w:left="0"/>
        <w:jc w:val="both"/>
        <w:rPr>
          <w:sz w:val="26"/>
          <w:szCs w:val="26"/>
        </w:rPr>
      </w:pPr>
      <w:r w:rsidRPr="00D90B97">
        <w:rPr>
          <w:sz w:val="26"/>
          <w:szCs w:val="26"/>
        </w:rPr>
        <w:t>- обеспечение и организация деятельности учреждений по работе с молодежью с учетом динамики социального заказа и разнообразия категорий воспитанников;</w:t>
      </w:r>
    </w:p>
    <w:p w:rsidR="008F4DAC" w:rsidRPr="00D90B97" w:rsidRDefault="008F4DAC" w:rsidP="00661D12">
      <w:pPr>
        <w:pStyle w:val="a4"/>
        <w:spacing w:line="276" w:lineRule="auto"/>
        <w:ind w:left="0"/>
        <w:jc w:val="both"/>
        <w:rPr>
          <w:sz w:val="26"/>
          <w:szCs w:val="26"/>
        </w:rPr>
      </w:pPr>
      <w:proofErr w:type="gramStart"/>
      <w:r w:rsidRPr="00D90B97">
        <w:rPr>
          <w:sz w:val="26"/>
          <w:szCs w:val="26"/>
        </w:rPr>
        <w:t>- организация мероприятий в учреждениях по работе с молодежью с целью выявления и распространения творческих достижений талантливых молодых граждан, обеспечения занятости и отдыха молодежи, формирования здорового образа жизни, поддержки молодой семьи, молодежных и детских общественных объединений, содействия духовного и физического развития детей и молодежи, развития и сохранения кадрового потенциала сферы молодежной политики Городского округа Подольск;</w:t>
      </w:r>
      <w:proofErr w:type="gramEnd"/>
    </w:p>
    <w:p w:rsidR="00661D12" w:rsidRPr="00D90B97" w:rsidRDefault="00661D12" w:rsidP="00661D12">
      <w:pPr>
        <w:pStyle w:val="a4"/>
        <w:spacing w:line="276" w:lineRule="auto"/>
        <w:ind w:left="0"/>
        <w:jc w:val="both"/>
        <w:rPr>
          <w:rFonts w:eastAsiaTheme="minorEastAsia"/>
          <w:sz w:val="26"/>
          <w:szCs w:val="26"/>
        </w:rPr>
      </w:pPr>
      <w:r w:rsidRPr="00D90B97">
        <w:rPr>
          <w:rFonts w:eastAsiaTheme="minorEastAsia"/>
          <w:sz w:val="26"/>
          <w:szCs w:val="26"/>
        </w:rPr>
        <w:t>- укрепление института молодой семьи;</w:t>
      </w:r>
    </w:p>
    <w:p w:rsidR="00661D12" w:rsidRPr="00D90B97" w:rsidRDefault="00661D12" w:rsidP="00661D12">
      <w:pPr>
        <w:pStyle w:val="a4"/>
        <w:spacing w:line="276" w:lineRule="auto"/>
        <w:ind w:left="0"/>
        <w:jc w:val="both"/>
        <w:rPr>
          <w:sz w:val="26"/>
          <w:szCs w:val="26"/>
        </w:rPr>
      </w:pPr>
      <w:r w:rsidRPr="00D90B97">
        <w:rPr>
          <w:rFonts w:eastAsiaTheme="minorEastAsia"/>
          <w:sz w:val="26"/>
          <w:szCs w:val="26"/>
        </w:rPr>
        <w:t>- создание системы научно-методического сопровождения работы с молодежью;</w:t>
      </w:r>
    </w:p>
    <w:p w:rsidR="00661D12" w:rsidRPr="00D90B97" w:rsidRDefault="00661D12" w:rsidP="00661D12">
      <w:pPr>
        <w:pStyle w:val="a4"/>
        <w:spacing w:line="276" w:lineRule="auto"/>
        <w:ind w:left="0"/>
        <w:jc w:val="both"/>
        <w:rPr>
          <w:sz w:val="26"/>
          <w:szCs w:val="26"/>
        </w:rPr>
      </w:pPr>
      <w:r w:rsidRPr="00D90B97">
        <w:rPr>
          <w:rFonts w:eastAsiaTheme="minorEastAsia"/>
          <w:sz w:val="26"/>
          <w:szCs w:val="26"/>
        </w:rPr>
        <w:t>- популяризация молодежной политики в СМИ;</w:t>
      </w:r>
    </w:p>
    <w:p w:rsidR="008F4DAC" w:rsidRPr="00D90B97" w:rsidRDefault="008F4DAC" w:rsidP="00661D12">
      <w:pPr>
        <w:pStyle w:val="Default"/>
        <w:spacing w:line="276" w:lineRule="auto"/>
        <w:jc w:val="both"/>
        <w:rPr>
          <w:rFonts w:eastAsia="Times New Roman"/>
          <w:color w:val="auto"/>
          <w:sz w:val="26"/>
          <w:szCs w:val="26"/>
        </w:rPr>
      </w:pPr>
      <w:r w:rsidRPr="00D90B97">
        <w:rPr>
          <w:rFonts w:eastAsia="Times New Roman"/>
          <w:color w:val="auto"/>
          <w:sz w:val="26"/>
          <w:szCs w:val="26"/>
        </w:rPr>
        <w:t>- укрепление материально-технической базы муниципальных учреждений  по работе с молодежью  Городского округа Подольск;</w:t>
      </w:r>
    </w:p>
    <w:p w:rsidR="008F4DAC" w:rsidRPr="00D90B97" w:rsidRDefault="008F4DAC" w:rsidP="00661D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>- сохранение и развитие инфраструктуры отдыха и оздоровления детей и подростков города;</w:t>
      </w:r>
    </w:p>
    <w:p w:rsidR="008F4DAC" w:rsidRPr="00D90B97" w:rsidRDefault="008F4DAC" w:rsidP="00661D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>- создание и развитие условий для организации отдыха, оздоровления и занятости детей, подростков и молодежи Городского округа Подольск в каникулярное время;</w:t>
      </w:r>
    </w:p>
    <w:p w:rsidR="008F4DAC" w:rsidRPr="00D90B97" w:rsidRDefault="008F4DAC" w:rsidP="00661D1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lastRenderedPageBreak/>
        <w:t>-повышение эффективности работы городской системы профилактики правонарушений, преступлений и защиты прав несовершеннолетних;</w:t>
      </w:r>
    </w:p>
    <w:p w:rsidR="008F4DAC" w:rsidRPr="00D90B97" w:rsidRDefault="008F4DAC" w:rsidP="00661D1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>-обеспечение профилактики семейного неблагополучия на ранних стадиях выявления, индивидуализированной адекватной помощи семьи, находящейся в трудной жизненной ситуации, оказываемой на межведомственной основе; предотвращение жестокого обращения с детьми;</w:t>
      </w:r>
    </w:p>
    <w:p w:rsidR="008F4DAC" w:rsidRPr="00D90B97" w:rsidRDefault="008F4DAC" w:rsidP="00661D12">
      <w:pPr>
        <w:pStyle w:val="ConsPlusCel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>- формирование эффективной системы здорового образа жизни у несовершеннолетних и молодежи;</w:t>
      </w:r>
    </w:p>
    <w:p w:rsidR="008F4DAC" w:rsidRPr="00D90B97" w:rsidRDefault="008F4DAC" w:rsidP="00661D12">
      <w:pPr>
        <w:pStyle w:val="ConsPlusNormal"/>
        <w:spacing w:line="276" w:lineRule="auto"/>
        <w:ind w:firstLine="0"/>
        <w:jc w:val="both"/>
        <w:rPr>
          <w:rFonts w:ascii="Times New Roman" w:eastAsiaTheme="minorEastAsia" w:hAnsi="Times New Roman" w:cs="Times New Roman"/>
          <w:sz w:val="26"/>
          <w:szCs w:val="26"/>
          <w:highlight w:val="cyan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- организация осуществления функций и полномочий </w:t>
      </w:r>
      <w:r w:rsidR="00261627" w:rsidRPr="00D90B97">
        <w:rPr>
          <w:rFonts w:ascii="Times New Roman" w:hAnsi="Times New Roman" w:cs="Times New Roman"/>
          <w:sz w:val="26"/>
          <w:szCs w:val="26"/>
        </w:rPr>
        <w:t>Комитета по делам молодежи</w:t>
      </w:r>
      <w:r w:rsidR="00261627" w:rsidRPr="00D90B97">
        <w:rPr>
          <w:rFonts w:ascii="Times New Roman" w:hAnsi="Times New Roman"/>
          <w:sz w:val="26"/>
          <w:szCs w:val="26"/>
        </w:rPr>
        <w:t xml:space="preserve"> Администрации Городского округа Подольск</w:t>
      </w:r>
      <w:r w:rsidR="00F833F5" w:rsidRPr="00D90B97">
        <w:rPr>
          <w:rFonts w:ascii="Times New Roman" w:hAnsi="Times New Roman" w:cs="Times New Roman"/>
          <w:sz w:val="26"/>
          <w:szCs w:val="26"/>
        </w:rPr>
        <w:t xml:space="preserve">, </w:t>
      </w:r>
      <w:r w:rsidR="00F833F5" w:rsidRPr="00D90B97">
        <w:rPr>
          <w:rFonts w:ascii="Times New Roman" w:hAnsi="Times New Roman"/>
          <w:sz w:val="26"/>
          <w:szCs w:val="26"/>
        </w:rPr>
        <w:t>повышение эффективности использования средств  из бюджета Городского округа Подольск</w:t>
      </w:r>
      <w:r w:rsidR="00F833F5" w:rsidRPr="00D90B97">
        <w:rPr>
          <w:rFonts w:ascii="Times New Roman" w:hAnsi="Times New Roman" w:cs="Times New Roman"/>
          <w:sz w:val="26"/>
          <w:szCs w:val="26"/>
        </w:rPr>
        <w:t>.</w:t>
      </w:r>
    </w:p>
    <w:p w:rsidR="003A2A43" w:rsidRPr="00D90B97" w:rsidRDefault="003A2A43" w:rsidP="00661D12">
      <w:pPr>
        <w:pStyle w:val="a4"/>
        <w:spacing w:line="276" w:lineRule="auto"/>
        <w:ind w:left="0"/>
        <w:jc w:val="both"/>
        <w:rPr>
          <w:sz w:val="26"/>
          <w:szCs w:val="26"/>
        </w:rPr>
      </w:pPr>
      <w:r w:rsidRPr="00D90B97">
        <w:rPr>
          <w:rFonts w:eastAsiaTheme="minorEastAsia"/>
          <w:sz w:val="26"/>
          <w:szCs w:val="26"/>
        </w:rPr>
        <w:tab/>
      </w:r>
      <w:proofErr w:type="gramStart"/>
      <w:r w:rsidR="005326C6" w:rsidRPr="00D90B97">
        <w:rPr>
          <w:sz w:val="26"/>
          <w:szCs w:val="26"/>
        </w:rPr>
        <w:t>Указанные цели и задачи соответствуют приоритетам государственной молодежной политики в Московской области в соответствии с Законом Московской области</w:t>
      </w:r>
      <w:r w:rsidR="00633E59" w:rsidRPr="00D90B97">
        <w:rPr>
          <w:sz w:val="26"/>
          <w:szCs w:val="26"/>
        </w:rPr>
        <w:t xml:space="preserve"> от 01</w:t>
      </w:r>
      <w:r w:rsidR="001472B9" w:rsidRPr="00D90B97">
        <w:rPr>
          <w:sz w:val="26"/>
          <w:szCs w:val="26"/>
        </w:rPr>
        <w:t xml:space="preserve"> декабря </w:t>
      </w:r>
      <w:r w:rsidR="00633E59" w:rsidRPr="00D90B97">
        <w:rPr>
          <w:sz w:val="26"/>
          <w:szCs w:val="26"/>
        </w:rPr>
        <w:t>2003 года</w:t>
      </w:r>
      <w:r w:rsidR="006B1CDA" w:rsidRPr="00D90B97">
        <w:rPr>
          <w:sz w:val="26"/>
          <w:szCs w:val="26"/>
        </w:rPr>
        <w:t xml:space="preserve"> №155/2003-ОЗ </w:t>
      </w:r>
      <w:r w:rsidR="005326C6" w:rsidRPr="00D90B97">
        <w:rPr>
          <w:sz w:val="26"/>
          <w:szCs w:val="26"/>
        </w:rPr>
        <w:t xml:space="preserve">«О государственной молодежной политике в Московской области», </w:t>
      </w:r>
      <w:r w:rsidR="005543B9" w:rsidRPr="00D90B97">
        <w:rPr>
          <w:sz w:val="26"/>
          <w:szCs w:val="26"/>
        </w:rPr>
        <w:t xml:space="preserve">Основам государственной молодежной политики Российской Федерации на период до 2025 года, утвержденным распоряжением Правительства Российской Федерации от 29.11.2014      № 2403-р, </w:t>
      </w:r>
      <w:r w:rsidR="005326C6" w:rsidRPr="00D90B97">
        <w:rPr>
          <w:sz w:val="26"/>
          <w:szCs w:val="26"/>
        </w:rPr>
        <w:t>Федеральным законом от 24 июня 1999 года № 120-ФЗ «Об</w:t>
      </w:r>
      <w:proofErr w:type="gramEnd"/>
      <w:r w:rsidR="005326C6" w:rsidRPr="00D90B97">
        <w:rPr>
          <w:sz w:val="26"/>
          <w:szCs w:val="26"/>
        </w:rPr>
        <w:t xml:space="preserve"> </w:t>
      </w:r>
      <w:proofErr w:type="gramStart"/>
      <w:r w:rsidR="005326C6" w:rsidRPr="00D90B97">
        <w:rPr>
          <w:sz w:val="26"/>
          <w:szCs w:val="26"/>
        </w:rPr>
        <w:t>основах</w:t>
      </w:r>
      <w:proofErr w:type="gramEnd"/>
      <w:r w:rsidR="005326C6" w:rsidRPr="00D90B97">
        <w:rPr>
          <w:sz w:val="26"/>
          <w:szCs w:val="26"/>
        </w:rPr>
        <w:t xml:space="preserve"> системы профилактики безнадзорности и правонарушений несовершеннолетних» и Законом Московской области  от 30 декабря 2005 года №  273/2005-ОЗ  «О комиссиях по делам несовершеннолетних и защите их прав в Московской области»</w:t>
      </w:r>
      <w:r w:rsidRPr="00D90B97">
        <w:rPr>
          <w:sz w:val="26"/>
          <w:szCs w:val="26"/>
        </w:rPr>
        <w:t>.</w:t>
      </w:r>
    </w:p>
    <w:p w:rsidR="005326C6" w:rsidRPr="00D90B97" w:rsidRDefault="005326C6" w:rsidP="00661D1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</w:t>
      </w:r>
      <w:r w:rsidR="003A2A43" w:rsidRPr="00D90B97">
        <w:rPr>
          <w:sz w:val="26"/>
          <w:szCs w:val="26"/>
        </w:rPr>
        <w:t xml:space="preserve">           </w:t>
      </w:r>
      <w:proofErr w:type="gramStart"/>
      <w:r w:rsidRPr="00D90B97">
        <w:rPr>
          <w:rFonts w:ascii="Times New Roman" w:eastAsia="Times New Roman" w:hAnsi="Times New Roman" w:cs="Times New Roman"/>
          <w:sz w:val="26"/>
          <w:szCs w:val="26"/>
        </w:rPr>
        <w:t>Достижение целей и реализация задач Программы  осуществляются в течение 201</w:t>
      </w:r>
      <w:r w:rsidR="001472B9" w:rsidRPr="00D90B97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-2018 годов путем выполнения мероприятий, предусмотренных в приложениях к Подпрограммам  «Содействие патриотическому и духовно-нравственному воспитанию молодежи, поддержка талантливой молодежи и социально значимых молодежных инициатив», «Развитие основных направлений работы с детьми, подростками и молодежью через  систему учреждений сферы молодежной политики», «Организация оздоровления, отдыха и занятости детей, подростков и молодежи», «Профилактика безнадзорности, правонарушений</w:t>
      </w:r>
      <w:proofErr w:type="gramEnd"/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 и пр</w:t>
      </w:r>
      <w:r w:rsidR="003A2A43" w:rsidRPr="00D90B97">
        <w:rPr>
          <w:rFonts w:ascii="Times New Roman" w:eastAsia="Times New Roman" w:hAnsi="Times New Roman" w:cs="Times New Roman"/>
          <w:sz w:val="26"/>
          <w:szCs w:val="26"/>
        </w:rPr>
        <w:t>еступлений несовершеннолетних»</w:t>
      </w:r>
      <w:r w:rsidR="0044464A" w:rsidRPr="00D90B97">
        <w:rPr>
          <w:rFonts w:ascii="Times New Roman" w:eastAsia="Times New Roman" w:hAnsi="Times New Roman" w:cs="Times New Roman"/>
          <w:sz w:val="26"/>
          <w:szCs w:val="26"/>
        </w:rPr>
        <w:t xml:space="preserve"> и «Обеспечивающая подпрограмма»</w:t>
      </w:r>
      <w:r w:rsidR="003A2A43" w:rsidRPr="00D90B9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Вместе с тем, несмотря на достаточные успехи города в сфере развития работы с молодежью  отмечается ряд существенных проблем.          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Низкая вовлеченность молодежи </w:t>
      </w:r>
      <w:r w:rsidR="001472B9" w:rsidRPr="00D90B97">
        <w:rPr>
          <w:sz w:val="26"/>
          <w:szCs w:val="26"/>
        </w:rPr>
        <w:t>Г</w:t>
      </w:r>
      <w:r w:rsidRPr="00D90B97">
        <w:rPr>
          <w:sz w:val="26"/>
          <w:szCs w:val="26"/>
        </w:rPr>
        <w:t>ород</w:t>
      </w:r>
      <w:r w:rsidR="001472B9" w:rsidRPr="00D90B97">
        <w:rPr>
          <w:sz w:val="26"/>
          <w:szCs w:val="26"/>
        </w:rPr>
        <w:t>ского округ</w:t>
      </w:r>
      <w:r w:rsidRPr="00D90B97">
        <w:rPr>
          <w:sz w:val="26"/>
          <w:szCs w:val="26"/>
        </w:rPr>
        <w:t>а Подольск в деятельность общественных организаций и объединений, волонтерское (добровольческое) движение, неравномерная обеспеченность микрорайонов города учреждениями по работ</w:t>
      </w:r>
      <w:r w:rsidR="002751A1" w:rsidRPr="00D90B97">
        <w:rPr>
          <w:sz w:val="26"/>
          <w:szCs w:val="26"/>
        </w:rPr>
        <w:t>е</w:t>
      </w:r>
      <w:r w:rsidRPr="00D90B97">
        <w:rPr>
          <w:sz w:val="26"/>
          <w:szCs w:val="26"/>
        </w:rPr>
        <w:t xml:space="preserve"> с молодежью по месту жительства (отсутствуют учреждения в микрорайон</w:t>
      </w:r>
      <w:r w:rsidR="002751A1" w:rsidRPr="00D90B97">
        <w:rPr>
          <w:sz w:val="26"/>
          <w:szCs w:val="26"/>
        </w:rPr>
        <w:t>ах «</w:t>
      </w:r>
      <w:r w:rsidRPr="00D90B97">
        <w:rPr>
          <w:sz w:val="26"/>
          <w:szCs w:val="26"/>
        </w:rPr>
        <w:t>Подольские просторы</w:t>
      </w:r>
      <w:r w:rsidR="002751A1" w:rsidRPr="00D90B97">
        <w:rPr>
          <w:sz w:val="26"/>
          <w:szCs w:val="26"/>
        </w:rPr>
        <w:t>»</w:t>
      </w:r>
      <w:r w:rsidRPr="00D90B97">
        <w:rPr>
          <w:sz w:val="26"/>
          <w:szCs w:val="26"/>
        </w:rPr>
        <w:t xml:space="preserve">, </w:t>
      </w:r>
      <w:r w:rsidR="002751A1" w:rsidRPr="00D90B97">
        <w:rPr>
          <w:sz w:val="26"/>
          <w:szCs w:val="26"/>
        </w:rPr>
        <w:t>«</w:t>
      </w:r>
      <w:proofErr w:type="spellStart"/>
      <w:r w:rsidR="00BF4FC8" w:rsidRPr="00D90B97">
        <w:rPr>
          <w:sz w:val="26"/>
          <w:szCs w:val="26"/>
        </w:rPr>
        <w:t>Зеле</w:t>
      </w:r>
      <w:r w:rsidRPr="00D90B97">
        <w:rPr>
          <w:sz w:val="26"/>
          <w:szCs w:val="26"/>
        </w:rPr>
        <w:t>новский</w:t>
      </w:r>
      <w:proofErr w:type="spellEnd"/>
      <w:r w:rsidR="002751A1" w:rsidRPr="00D90B97">
        <w:rPr>
          <w:sz w:val="26"/>
          <w:szCs w:val="26"/>
        </w:rPr>
        <w:t>»</w:t>
      </w:r>
      <w:r w:rsidRPr="00D90B97">
        <w:rPr>
          <w:sz w:val="26"/>
          <w:szCs w:val="26"/>
        </w:rPr>
        <w:t xml:space="preserve">, </w:t>
      </w:r>
      <w:r w:rsidR="002751A1" w:rsidRPr="00D90B97">
        <w:rPr>
          <w:sz w:val="26"/>
          <w:szCs w:val="26"/>
        </w:rPr>
        <w:t>«</w:t>
      </w:r>
      <w:r w:rsidRPr="00D90B97">
        <w:rPr>
          <w:sz w:val="26"/>
          <w:szCs w:val="26"/>
        </w:rPr>
        <w:t>Высотный</w:t>
      </w:r>
      <w:r w:rsidR="002751A1" w:rsidRPr="00D90B97">
        <w:rPr>
          <w:sz w:val="26"/>
          <w:szCs w:val="26"/>
        </w:rPr>
        <w:t xml:space="preserve">» </w:t>
      </w:r>
      <w:r w:rsidRPr="00D90B97">
        <w:rPr>
          <w:sz w:val="26"/>
          <w:szCs w:val="26"/>
        </w:rPr>
        <w:t xml:space="preserve"> и </w:t>
      </w:r>
      <w:r w:rsidR="002751A1" w:rsidRPr="00D90B97">
        <w:rPr>
          <w:sz w:val="26"/>
          <w:szCs w:val="26"/>
        </w:rPr>
        <w:t>«</w:t>
      </w:r>
      <w:r w:rsidRPr="00D90B97">
        <w:rPr>
          <w:sz w:val="26"/>
          <w:szCs w:val="26"/>
        </w:rPr>
        <w:t>Ивановский</w:t>
      </w:r>
      <w:r w:rsidR="002751A1" w:rsidRPr="00D90B97">
        <w:rPr>
          <w:sz w:val="26"/>
          <w:szCs w:val="26"/>
        </w:rPr>
        <w:t>»</w:t>
      </w:r>
      <w:r w:rsidRPr="00D90B97">
        <w:rPr>
          <w:sz w:val="26"/>
          <w:szCs w:val="26"/>
        </w:rPr>
        <w:t xml:space="preserve">).  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Отсутствие решения о развитии сферы молодежной политики программно-целевыми методами с использованием муниципальной программы приведет к следующим негативным последствиям: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>- отсутствие четких и однозначно интерпретируемых направлений и показателей развития сферы молодежной политики</w:t>
      </w:r>
      <w:r w:rsidR="007529B7" w:rsidRPr="00D90B97">
        <w:rPr>
          <w:sz w:val="26"/>
          <w:szCs w:val="26"/>
        </w:rPr>
        <w:t xml:space="preserve"> в городе</w:t>
      </w:r>
      <w:r w:rsidRPr="00D90B97">
        <w:rPr>
          <w:sz w:val="26"/>
          <w:szCs w:val="26"/>
        </w:rPr>
        <w:t xml:space="preserve">;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lastRenderedPageBreak/>
        <w:t xml:space="preserve">- снижение </w:t>
      </w:r>
      <w:proofErr w:type="gramStart"/>
      <w:r w:rsidRPr="00D90B97">
        <w:rPr>
          <w:sz w:val="26"/>
          <w:szCs w:val="26"/>
        </w:rPr>
        <w:t xml:space="preserve">эффективности использования средств бюджета </w:t>
      </w:r>
      <w:r w:rsidR="007529B7" w:rsidRPr="00D90B97">
        <w:rPr>
          <w:sz w:val="26"/>
          <w:szCs w:val="26"/>
        </w:rPr>
        <w:t>Г</w:t>
      </w:r>
      <w:r w:rsidRPr="00D90B97">
        <w:rPr>
          <w:sz w:val="26"/>
          <w:szCs w:val="26"/>
        </w:rPr>
        <w:t>ород</w:t>
      </w:r>
      <w:r w:rsidR="007529B7" w:rsidRPr="00D90B97">
        <w:rPr>
          <w:sz w:val="26"/>
          <w:szCs w:val="26"/>
        </w:rPr>
        <w:t>ского округ</w:t>
      </w:r>
      <w:r w:rsidRPr="00D90B97">
        <w:rPr>
          <w:sz w:val="26"/>
          <w:szCs w:val="26"/>
        </w:rPr>
        <w:t>а</w:t>
      </w:r>
      <w:proofErr w:type="gramEnd"/>
      <w:r w:rsidRPr="00D90B97">
        <w:rPr>
          <w:sz w:val="26"/>
          <w:szCs w:val="26"/>
        </w:rPr>
        <w:t xml:space="preserve"> Подольск при организации и проведении мероприятий по работе с молодежью;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- отсутствие гарантированного финансирования для обеспечения деятельности </w:t>
      </w:r>
      <w:r w:rsidR="007529B7" w:rsidRPr="00D90B97">
        <w:rPr>
          <w:sz w:val="26"/>
          <w:szCs w:val="26"/>
        </w:rPr>
        <w:t>муниципальн</w:t>
      </w:r>
      <w:r w:rsidRPr="00D90B97">
        <w:rPr>
          <w:sz w:val="26"/>
          <w:szCs w:val="26"/>
        </w:rPr>
        <w:t>ых учреждений по работе с молодежью.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Невозможность реализации мероприятий по работе с молодежью программно-целевым методом посредством  Программы приведет к снижению </w:t>
      </w:r>
      <w:proofErr w:type="spellStart"/>
      <w:r w:rsidRPr="00D90B97">
        <w:rPr>
          <w:sz w:val="26"/>
          <w:szCs w:val="26"/>
        </w:rPr>
        <w:t>общесоциального</w:t>
      </w:r>
      <w:proofErr w:type="spellEnd"/>
      <w:r w:rsidRPr="00D90B97">
        <w:rPr>
          <w:sz w:val="26"/>
          <w:szCs w:val="26"/>
        </w:rPr>
        <w:t xml:space="preserve"> уровня, дезорганизации досуга молодёжи, неудовлетворенности работой по повышению её образовательного, культурного и профессионального уровня, н</w:t>
      </w:r>
      <w:r w:rsidR="007529B7" w:rsidRPr="00D90B97">
        <w:rPr>
          <w:sz w:val="26"/>
          <w:szCs w:val="26"/>
        </w:rPr>
        <w:t>изкая</w:t>
      </w:r>
      <w:r w:rsidRPr="00D90B97">
        <w:rPr>
          <w:sz w:val="26"/>
          <w:szCs w:val="26"/>
        </w:rPr>
        <w:t xml:space="preserve"> реализаци</w:t>
      </w:r>
      <w:r w:rsidR="007529B7" w:rsidRPr="00D90B97">
        <w:rPr>
          <w:sz w:val="26"/>
          <w:szCs w:val="26"/>
        </w:rPr>
        <w:t>я</w:t>
      </w:r>
      <w:r w:rsidRPr="00D90B97">
        <w:rPr>
          <w:sz w:val="26"/>
          <w:szCs w:val="26"/>
        </w:rPr>
        <w:t xml:space="preserve"> молодежных инициатив.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Возрастет влияние идеологических и социально-психологических процессов, дезориентирующих значительную часть молодёжи мнимыми социальными ценностями. </w:t>
      </w:r>
    </w:p>
    <w:p w:rsidR="00D05292" w:rsidRPr="00D90B97" w:rsidRDefault="00D05292" w:rsidP="00661D12">
      <w:pPr>
        <w:pStyle w:val="Default"/>
        <w:spacing w:line="276" w:lineRule="auto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           В связи с этим возникнут многообразные формы криминального риска, формирование криминальной мотивации, что в свою очередь даст толчок к развитию негативных тенденций преступности в молодежной среде. </w:t>
      </w:r>
    </w:p>
    <w:p w:rsidR="00BA02D3" w:rsidRPr="00D90B97" w:rsidRDefault="00FA68E2" w:rsidP="00661D12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Инструментом, позволяющим наиболее эффективным способом решить указанные проблемы и обеспечить динамичное развитие сферы </w:t>
      </w:r>
      <w:r w:rsidR="002674E3" w:rsidRPr="00D90B97">
        <w:rPr>
          <w:sz w:val="26"/>
          <w:szCs w:val="26"/>
        </w:rPr>
        <w:t>молодежной политики,</w:t>
      </w:r>
      <w:r w:rsidRPr="00D90B97">
        <w:rPr>
          <w:sz w:val="26"/>
          <w:szCs w:val="26"/>
        </w:rPr>
        <w:t xml:space="preserve"> станет реализация на территории </w:t>
      </w:r>
      <w:r w:rsidR="007529B7" w:rsidRPr="00D90B97">
        <w:rPr>
          <w:sz w:val="26"/>
          <w:szCs w:val="26"/>
        </w:rPr>
        <w:t>Г</w:t>
      </w:r>
      <w:r w:rsidRPr="00D90B97">
        <w:rPr>
          <w:sz w:val="26"/>
          <w:szCs w:val="26"/>
        </w:rPr>
        <w:t>ород</w:t>
      </w:r>
      <w:r w:rsidR="007529B7" w:rsidRPr="00D90B97">
        <w:rPr>
          <w:sz w:val="26"/>
          <w:szCs w:val="26"/>
        </w:rPr>
        <w:t>ского округ</w:t>
      </w:r>
      <w:r w:rsidRPr="00D90B97">
        <w:rPr>
          <w:sz w:val="26"/>
          <w:szCs w:val="26"/>
        </w:rPr>
        <w:t xml:space="preserve">а Подольск Московской области  муниципальной программы «Молодежь Подольска».            </w:t>
      </w:r>
      <w:r w:rsidR="00D05292" w:rsidRPr="00D90B97">
        <w:rPr>
          <w:sz w:val="26"/>
          <w:szCs w:val="26"/>
        </w:rPr>
        <w:t xml:space="preserve">           </w:t>
      </w:r>
    </w:p>
    <w:p w:rsidR="000305BF" w:rsidRPr="00D90B97" w:rsidRDefault="000305BF" w:rsidP="00661D12">
      <w:pPr>
        <w:pStyle w:val="Default"/>
        <w:spacing w:line="276" w:lineRule="auto"/>
        <w:ind w:firstLine="708"/>
        <w:jc w:val="both"/>
        <w:rPr>
          <w:sz w:val="26"/>
          <w:szCs w:val="26"/>
        </w:rPr>
      </w:pPr>
      <w:r w:rsidRPr="00D90B97">
        <w:rPr>
          <w:sz w:val="26"/>
          <w:szCs w:val="26"/>
        </w:rPr>
        <w:t xml:space="preserve">Муниципальная Программа  включает в себя 5 подпрограмм, реализация мероприятий которых позволит обеспечить выполнение поставленных целей и решение задач. </w:t>
      </w:r>
    </w:p>
    <w:p w:rsidR="001937B7" w:rsidRPr="00D90B97" w:rsidRDefault="001937B7" w:rsidP="00661D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    </w:t>
      </w:r>
      <w:r w:rsidR="00111A86" w:rsidRPr="00D90B97">
        <w:rPr>
          <w:rFonts w:ascii="Times New Roman" w:hAnsi="Times New Roman" w:cs="Times New Roman"/>
          <w:sz w:val="26"/>
          <w:szCs w:val="26"/>
        </w:rPr>
        <w:t xml:space="preserve">    </w:t>
      </w:r>
      <w:r w:rsidRPr="00D90B97">
        <w:rPr>
          <w:rFonts w:ascii="Times New Roman" w:hAnsi="Times New Roman" w:cs="Times New Roman"/>
          <w:sz w:val="26"/>
          <w:szCs w:val="26"/>
          <w:u w:val="single"/>
        </w:rPr>
        <w:t>Подпрограмма 1</w:t>
      </w:r>
      <w:r w:rsidR="005326C6" w:rsidRPr="00D90B97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D90B97">
        <w:rPr>
          <w:rFonts w:ascii="Times New Roman" w:hAnsi="Times New Roman" w:cs="Times New Roman"/>
          <w:sz w:val="26"/>
          <w:szCs w:val="26"/>
        </w:rPr>
        <w:t xml:space="preserve"> «Содействие патриотическому и духовно-нравственному воспитанию молодежи, поддержка талантливой молодежи и социально значимых молодежных инициатив».</w:t>
      </w:r>
    </w:p>
    <w:p w:rsidR="001937B7" w:rsidRPr="00D90B97" w:rsidRDefault="001937B7" w:rsidP="00661D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      </w:t>
      </w:r>
      <w:r w:rsidR="00AB6E62" w:rsidRPr="00D90B9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90B97">
        <w:rPr>
          <w:rFonts w:ascii="Times New Roman" w:hAnsi="Times New Roman" w:cs="Times New Roman"/>
          <w:sz w:val="26"/>
          <w:szCs w:val="26"/>
        </w:rPr>
        <w:t xml:space="preserve">Подпрограмма направлена на дальнейшее развитие системы работы с молодежью в </w:t>
      </w:r>
      <w:r w:rsidR="003204FE" w:rsidRPr="00D90B97">
        <w:rPr>
          <w:rFonts w:ascii="Times New Roman" w:hAnsi="Times New Roman" w:cs="Times New Roman"/>
          <w:sz w:val="26"/>
          <w:szCs w:val="26"/>
        </w:rPr>
        <w:t>Г</w:t>
      </w:r>
      <w:r w:rsidRPr="00D90B97">
        <w:rPr>
          <w:rFonts w:ascii="Times New Roman" w:hAnsi="Times New Roman" w:cs="Times New Roman"/>
          <w:sz w:val="26"/>
          <w:szCs w:val="26"/>
        </w:rPr>
        <w:t>ород</w:t>
      </w:r>
      <w:r w:rsidR="003204FE" w:rsidRPr="00D90B97">
        <w:rPr>
          <w:rFonts w:ascii="Times New Roman" w:hAnsi="Times New Roman" w:cs="Times New Roman"/>
          <w:sz w:val="26"/>
          <w:szCs w:val="26"/>
        </w:rPr>
        <w:t>ском округ</w:t>
      </w:r>
      <w:r w:rsidRPr="00D90B97">
        <w:rPr>
          <w:rFonts w:ascii="Times New Roman" w:hAnsi="Times New Roman" w:cs="Times New Roman"/>
          <w:sz w:val="26"/>
          <w:szCs w:val="26"/>
        </w:rPr>
        <w:t>е Подольск и содержит описание конкретных мероприятий, повышающих эффективность проводимой  городской молодежной политики в области гражданско-патриотического и духовно-нравственного воспитания, выявления и поддержки талантливой молодежи, вовлечения молодежи в деятельность общественных и добровольческих организаций и объединений.</w:t>
      </w:r>
      <w:proofErr w:type="gramEnd"/>
    </w:p>
    <w:p w:rsidR="001937B7" w:rsidRPr="00D90B97" w:rsidRDefault="001937B7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r w:rsidR="00111A86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r w:rsidRPr="00D90B97">
        <w:rPr>
          <w:rFonts w:ascii="Times New Roman" w:eastAsiaTheme="minorEastAsia" w:hAnsi="Times New Roman" w:cs="Times New Roman"/>
          <w:sz w:val="26"/>
          <w:szCs w:val="26"/>
          <w:u w:val="single"/>
        </w:rPr>
        <w:t>Подпрограмма 2</w:t>
      </w:r>
      <w:r w:rsidR="005326C6" w:rsidRPr="00D90B97">
        <w:rPr>
          <w:rFonts w:ascii="Times New Roman" w:eastAsiaTheme="minorEastAsia" w:hAnsi="Times New Roman" w:cs="Times New Roman"/>
          <w:sz w:val="26"/>
          <w:szCs w:val="26"/>
          <w:u w:val="single"/>
        </w:rPr>
        <w:t>: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«Развитие основных направлений работы с детьми, подростками и молодежью через  систему учреждений сферы молодежной политики».</w:t>
      </w:r>
    </w:p>
    <w:p w:rsidR="001937B7" w:rsidRPr="00D90B97" w:rsidRDefault="001937B7" w:rsidP="00661D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      </w:t>
      </w:r>
      <w:r w:rsidR="00AB6E62" w:rsidRPr="00D90B9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90B97">
        <w:rPr>
          <w:rFonts w:ascii="Times New Roman" w:hAnsi="Times New Roman" w:cs="Times New Roman"/>
          <w:sz w:val="26"/>
          <w:szCs w:val="26"/>
        </w:rPr>
        <w:t xml:space="preserve">Данная подпрограмма направлена на создание условий для успешной социализации и эффективной самореализации молодых граждан на территории </w:t>
      </w:r>
      <w:r w:rsidR="003204FE" w:rsidRPr="00D90B97">
        <w:rPr>
          <w:rFonts w:ascii="Times New Roman" w:hAnsi="Times New Roman" w:cs="Times New Roman"/>
          <w:sz w:val="26"/>
          <w:szCs w:val="26"/>
        </w:rPr>
        <w:t>Г</w:t>
      </w:r>
      <w:r w:rsidRPr="00D90B97">
        <w:rPr>
          <w:rFonts w:ascii="Times New Roman" w:hAnsi="Times New Roman" w:cs="Times New Roman"/>
          <w:sz w:val="26"/>
          <w:szCs w:val="26"/>
        </w:rPr>
        <w:t>ород</w:t>
      </w:r>
      <w:r w:rsidR="003204FE" w:rsidRPr="00D90B97">
        <w:rPr>
          <w:rFonts w:ascii="Times New Roman" w:hAnsi="Times New Roman" w:cs="Times New Roman"/>
          <w:sz w:val="26"/>
          <w:szCs w:val="26"/>
        </w:rPr>
        <w:t>ского округ</w:t>
      </w:r>
      <w:r w:rsidRPr="00D90B97">
        <w:rPr>
          <w:rFonts w:ascii="Times New Roman" w:hAnsi="Times New Roman" w:cs="Times New Roman"/>
          <w:sz w:val="26"/>
          <w:szCs w:val="26"/>
        </w:rPr>
        <w:t>а Подольск, содействие укреплению института молодой семьи, обеспечение эффективной социализации молодежи, оказавшейся в трудной жизненной ситуации, совершенствовани</w:t>
      </w:r>
      <w:r w:rsidR="002674E3" w:rsidRPr="00D90B97">
        <w:rPr>
          <w:rFonts w:ascii="Times New Roman" w:hAnsi="Times New Roman" w:cs="Times New Roman"/>
          <w:sz w:val="26"/>
          <w:szCs w:val="26"/>
        </w:rPr>
        <w:t>е</w:t>
      </w:r>
      <w:r w:rsidRPr="00D90B97">
        <w:rPr>
          <w:rFonts w:ascii="Times New Roman" w:hAnsi="Times New Roman" w:cs="Times New Roman"/>
          <w:sz w:val="26"/>
          <w:szCs w:val="26"/>
        </w:rPr>
        <w:t xml:space="preserve"> деятельности по формированию культуры здорового образа жизни, развитие полноценного досуга молодежи,  формирование системы поддержки инициативной и талантливой молодежи, содействие повышению качества услуг в области молодежной политики</w:t>
      </w:r>
      <w:proofErr w:type="gramEnd"/>
      <w:r w:rsidR="00AF1760" w:rsidRPr="00D90B97">
        <w:rPr>
          <w:rFonts w:ascii="Times New Roman" w:hAnsi="Times New Roman" w:cs="Times New Roman"/>
          <w:sz w:val="26"/>
          <w:szCs w:val="26"/>
        </w:rPr>
        <w:t>, укрепление материально-технической базы муниципальных учреждений</w:t>
      </w:r>
      <w:r w:rsidR="003204FE" w:rsidRPr="00D90B97">
        <w:rPr>
          <w:rFonts w:ascii="Times New Roman" w:hAnsi="Times New Roman" w:cs="Times New Roman"/>
          <w:sz w:val="26"/>
          <w:szCs w:val="26"/>
        </w:rPr>
        <w:t xml:space="preserve"> по работе с молодежью,</w:t>
      </w:r>
      <w:r w:rsidR="00AF1760" w:rsidRPr="00D90B97">
        <w:rPr>
          <w:rFonts w:ascii="Times New Roman" w:hAnsi="Times New Roman" w:cs="Times New Roman"/>
          <w:sz w:val="26"/>
          <w:szCs w:val="26"/>
        </w:rPr>
        <w:t xml:space="preserve"> создание условий для сохранения инфраструктуры учреждений сферы молодежной политики.</w:t>
      </w:r>
    </w:p>
    <w:p w:rsidR="001937B7" w:rsidRPr="00D90B97" w:rsidRDefault="001937B7" w:rsidP="00661D12">
      <w:pPr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="00111A86" w:rsidRPr="00D90B97">
        <w:rPr>
          <w:rFonts w:ascii="Times New Roman" w:hAnsi="Times New Roman" w:cs="Times New Roman"/>
          <w:sz w:val="26"/>
          <w:szCs w:val="26"/>
        </w:rPr>
        <w:t xml:space="preserve">    </w:t>
      </w:r>
      <w:r w:rsidRPr="00D90B97">
        <w:rPr>
          <w:rFonts w:ascii="Times New Roman" w:hAnsi="Times New Roman" w:cs="Times New Roman"/>
          <w:sz w:val="26"/>
          <w:szCs w:val="26"/>
          <w:u w:val="single"/>
        </w:rPr>
        <w:t>Подпрограмма 3</w:t>
      </w:r>
      <w:r w:rsidR="005326C6" w:rsidRPr="00D90B97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D90B97">
        <w:rPr>
          <w:rFonts w:ascii="Times New Roman" w:hAnsi="Times New Roman" w:cs="Times New Roman"/>
          <w:sz w:val="26"/>
          <w:szCs w:val="26"/>
        </w:rPr>
        <w:t xml:space="preserve">  «Организация оздоровления, отдыха и занятости детей, подростков и молодежи».</w:t>
      </w:r>
    </w:p>
    <w:p w:rsidR="001937B7" w:rsidRPr="00D90B97" w:rsidRDefault="001937B7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     </w:t>
      </w:r>
      <w:r w:rsidR="00AB6E62" w:rsidRPr="00D90B97">
        <w:rPr>
          <w:rFonts w:ascii="Times New Roman" w:eastAsiaTheme="minorEastAsia" w:hAnsi="Times New Roman" w:cs="Times New Roman"/>
          <w:sz w:val="26"/>
          <w:szCs w:val="26"/>
        </w:rPr>
        <w:tab/>
      </w:r>
      <w:proofErr w:type="gramStart"/>
      <w:r w:rsidRPr="00D90B97">
        <w:rPr>
          <w:rFonts w:ascii="Times New Roman" w:eastAsiaTheme="minorEastAsia" w:hAnsi="Times New Roman" w:cs="Times New Roman"/>
          <w:sz w:val="26"/>
          <w:szCs w:val="26"/>
        </w:rPr>
        <w:t>Стратегия подпрограммы заключается в формировани</w:t>
      </w:r>
      <w:r w:rsidR="002674E3" w:rsidRPr="00D90B97">
        <w:rPr>
          <w:rFonts w:ascii="Times New Roman" w:eastAsiaTheme="minorEastAsia" w:hAnsi="Times New Roman" w:cs="Times New Roman"/>
          <w:sz w:val="26"/>
          <w:szCs w:val="26"/>
        </w:rPr>
        <w:t>и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целостной системы организации отдыха, оздоровления и занятости детей, подростков и молодежи, которая будет гарантировать каждому ребенку полноценный</w:t>
      </w:r>
      <w:r w:rsidR="002674E3" w:rsidRPr="00D90B97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безопасный отдых и оздоровление, способствовать развитию творческого потенциала, формированию здорового образа жизни и укреплению здоровья, предупреждению безнадзорности и правонарушений </w:t>
      </w:r>
      <w:r w:rsidR="002674E3" w:rsidRPr="00D90B97">
        <w:rPr>
          <w:rFonts w:ascii="Times New Roman" w:eastAsiaTheme="minorEastAsia" w:hAnsi="Times New Roman" w:cs="Times New Roman"/>
          <w:sz w:val="26"/>
          <w:szCs w:val="26"/>
        </w:rPr>
        <w:t>в подростковой среде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>, организованную занятость в каникулярный период, а также  сохранение и развитие инфраструктуры отдыха и оздоровления детей и</w:t>
      </w:r>
      <w:proofErr w:type="gramEnd"/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подростков</w:t>
      </w:r>
      <w:r w:rsidR="002674E3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города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621117" w:rsidRPr="00D90B97" w:rsidRDefault="00D63743" w:rsidP="00661D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    </w:t>
      </w:r>
      <w:r w:rsidR="00111A86" w:rsidRPr="00D90B97">
        <w:rPr>
          <w:rFonts w:ascii="Times New Roman" w:hAnsi="Times New Roman" w:cs="Times New Roman"/>
          <w:sz w:val="26"/>
          <w:szCs w:val="26"/>
        </w:rPr>
        <w:t xml:space="preserve">      </w:t>
      </w:r>
      <w:r w:rsidRPr="00D90B97">
        <w:rPr>
          <w:rFonts w:ascii="Times New Roman" w:hAnsi="Times New Roman" w:cs="Times New Roman"/>
          <w:sz w:val="26"/>
          <w:szCs w:val="26"/>
        </w:rPr>
        <w:t xml:space="preserve"> </w:t>
      </w:r>
      <w:r w:rsidR="00621117" w:rsidRPr="00D90B97">
        <w:rPr>
          <w:rFonts w:ascii="Times New Roman" w:hAnsi="Times New Roman" w:cs="Times New Roman"/>
          <w:sz w:val="26"/>
          <w:szCs w:val="26"/>
          <w:u w:val="single"/>
        </w:rPr>
        <w:t>Подпрограмма 4</w:t>
      </w:r>
      <w:r w:rsidR="005326C6" w:rsidRPr="00D90B97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621117" w:rsidRPr="00D90B97">
        <w:rPr>
          <w:rFonts w:ascii="Times New Roman" w:hAnsi="Times New Roman" w:cs="Times New Roman"/>
          <w:sz w:val="26"/>
          <w:szCs w:val="26"/>
        </w:rPr>
        <w:t xml:space="preserve">  «Профилактика безнадзорности, правонарушений и преступлений несовершеннолетних»</w:t>
      </w:r>
    </w:p>
    <w:p w:rsidR="00621117" w:rsidRPr="00D90B97" w:rsidRDefault="00621117" w:rsidP="00661D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B97">
        <w:rPr>
          <w:rFonts w:ascii="Times New Roman" w:hAnsi="Times New Roman" w:cs="Times New Roman"/>
          <w:sz w:val="26"/>
          <w:szCs w:val="26"/>
        </w:rPr>
        <w:t xml:space="preserve">        </w:t>
      </w:r>
      <w:r w:rsidR="00AB6E62" w:rsidRPr="00D90B97">
        <w:rPr>
          <w:rFonts w:ascii="Times New Roman" w:hAnsi="Times New Roman" w:cs="Times New Roman"/>
          <w:sz w:val="26"/>
          <w:szCs w:val="26"/>
        </w:rPr>
        <w:tab/>
      </w:r>
      <w:r w:rsidRPr="00D90B97">
        <w:rPr>
          <w:rFonts w:ascii="Times New Roman" w:hAnsi="Times New Roman" w:cs="Times New Roman"/>
          <w:sz w:val="26"/>
          <w:szCs w:val="26"/>
        </w:rPr>
        <w:t xml:space="preserve">Данная подпрограмма направлена для комплексного решения проблем профилактики безнадзорности, правонарушений и преступлений несовершеннолетних в </w:t>
      </w:r>
      <w:r w:rsidR="003204FE" w:rsidRPr="00D90B97">
        <w:rPr>
          <w:rFonts w:ascii="Times New Roman" w:hAnsi="Times New Roman" w:cs="Times New Roman"/>
          <w:sz w:val="26"/>
          <w:szCs w:val="26"/>
        </w:rPr>
        <w:t>Г</w:t>
      </w:r>
      <w:r w:rsidRPr="00D90B97">
        <w:rPr>
          <w:rFonts w:ascii="Times New Roman" w:hAnsi="Times New Roman" w:cs="Times New Roman"/>
          <w:sz w:val="26"/>
          <w:szCs w:val="26"/>
        </w:rPr>
        <w:t>ород</w:t>
      </w:r>
      <w:r w:rsidR="003204FE" w:rsidRPr="00D90B97">
        <w:rPr>
          <w:rFonts w:ascii="Times New Roman" w:hAnsi="Times New Roman" w:cs="Times New Roman"/>
          <w:sz w:val="26"/>
          <w:szCs w:val="26"/>
        </w:rPr>
        <w:t>ском округ</w:t>
      </w:r>
      <w:r w:rsidRPr="00D90B97">
        <w:rPr>
          <w:rFonts w:ascii="Times New Roman" w:hAnsi="Times New Roman" w:cs="Times New Roman"/>
          <w:sz w:val="26"/>
          <w:szCs w:val="26"/>
        </w:rPr>
        <w:t>е Подольск и создания условий для социальной, психолого-педагогической, медицинской помощи и реабилитации несовершеннолетних, оказавшихся в тяжелой жизненной ситуации, защита их прав и законных интересов.</w:t>
      </w:r>
    </w:p>
    <w:p w:rsidR="00621117" w:rsidRPr="00D90B97" w:rsidRDefault="00D63743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     </w:t>
      </w:r>
      <w:r w:rsidR="00111A86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   </w:t>
      </w:r>
      <w:r w:rsidR="00621117" w:rsidRPr="00D90B97">
        <w:rPr>
          <w:rFonts w:ascii="Times New Roman" w:eastAsiaTheme="minorEastAsia" w:hAnsi="Times New Roman" w:cs="Times New Roman"/>
          <w:sz w:val="26"/>
          <w:szCs w:val="26"/>
          <w:u w:val="single"/>
        </w:rPr>
        <w:t>Подпрограмма 5</w:t>
      </w:r>
      <w:r w:rsidR="005326C6" w:rsidRPr="00D90B97">
        <w:rPr>
          <w:rFonts w:ascii="Times New Roman" w:eastAsiaTheme="minorEastAsia" w:hAnsi="Times New Roman" w:cs="Times New Roman"/>
          <w:sz w:val="26"/>
          <w:szCs w:val="26"/>
          <w:u w:val="single"/>
        </w:rPr>
        <w:t>:</w:t>
      </w:r>
      <w:r w:rsidR="00621117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B6E62" w:rsidRPr="00D90B97">
        <w:rPr>
          <w:rFonts w:ascii="Times New Roman" w:eastAsiaTheme="minorEastAsia" w:hAnsi="Times New Roman" w:cs="Times New Roman"/>
          <w:sz w:val="26"/>
          <w:szCs w:val="26"/>
        </w:rPr>
        <w:t>«Обеспеч</w:t>
      </w:r>
      <w:r w:rsidR="003A2A43" w:rsidRPr="00D90B97">
        <w:rPr>
          <w:rFonts w:ascii="Times New Roman" w:eastAsiaTheme="minorEastAsia" w:hAnsi="Times New Roman" w:cs="Times New Roman"/>
          <w:sz w:val="26"/>
          <w:szCs w:val="26"/>
        </w:rPr>
        <w:t>ивающая подпрограмма</w:t>
      </w:r>
      <w:r w:rsidR="00AB6E62" w:rsidRPr="00D90B97">
        <w:rPr>
          <w:rFonts w:ascii="Times New Roman" w:eastAsiaTheme="minorEastAsia" w:hAnsi="Times New Roman" w:cs="Times New Roman"/>
          <w:sz w:val="26"/>
          <w:szCs w:val="26"/>
        </w:rPr>
        <w:t>»</w:t>
      </w:r>
    </w:p>
    <w:p w:rsidR="004E4CFE" w:rsidRPr="00D90B97" w:rsidRDefault="00AB6E62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  <w:r w:rsidRPr="00D90B97">
        <w:rPr>
          <w:rFonts w:ascii="Times New Roman" w:eastAsiaTheme="minorEastAsia" w:hAnsi="Times New Roman" w:cs="Times New Roman"/>
          <w:sz w:val="26"/>
          <w:szCs w:val="26"/>
        </w:rPr>
        <w:tab/>
        <w:t xml:space="preserve">Подпрограмма направлена на </w:t>
      </w:r>
      <w:r w:rsidR="003A2A43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обеспечение эффективного финансового, </w:t>
      </w:r>
      <w:r w:rsidR="008C5C03" w:rsidRPr="00D90B97">
        <w:rPr>
          <w:rFonts w:ascii="Times New Roman" w:eastAsiaTheme="minorEastAsia" w:hAnsi="Times New Roman" w:cs="Times New Roman"/>
          <w:sz w:val="26"/>
          <w:szCs w:val="26"/>
        </w:rPr>
        <w:t>и</w:t>
      </w:r>
      <w:r w:rsidR="003A2A43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нформационного, методического и кадрового сопровождения деятельности </w:t>
      </w:r>
      <w:r w:rsidR="00C8287D" w:rsidRPr="00D90B97">
        <w:rPr>
          <w:rFonts w:ascii="Times New Roman" w:eastAsiaTheme="minorEastAsia" w:hAnsi="Times New Roman" w:cs="Times New Roman"/>
          <w:sz w:val="26"/>
          <w:szCs w:val="26"/>
        </w:rPr>
        <w:t>Комитета по делам молодежи</w:t>
      </w:r>
      <w:r w:rsidR="003204FE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="00C8287D" w:rsidRPr="00D90B97"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94371A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 Муниципального казенного учреждения </w:t>
      </w:r>
      <w:r w:rsidR="004E4CFE" w:rsidRPr="00D90B97">
        <w:rPr>
          <w:rFonts w:ascii="Times New Roman" w:eastAsiaTheme="minorEastAsia" w:hAnsi="Times New Roman" w:cs="Times New Roman"/>
          <w:sz w:val="26"/>
          <w:szCs w:val="26"/>
        </w:rPr>
        <w:t xml:space="preserve">по обеспечению деятельности учреждений по работе с молодежью </w:t>
      </w:r>
      <w:r w:rsidR="0094371A" w:rsidRPr="00D90B97">
        <w:rPr>
          <w:rFonts w:ascii="Times New Roman" w:eastAsiaTheme="minorEastAsia" w:hAnsi="Times New Roman" w:cs="Times New Roman"/>
          <w:sz w:val="26"/>
          <w:szCs w:val="26"/>
        </w:rPr>
        <w:t>«</w:t>
      </w:r>
      <w:r w:rsidR="004E4CFE" w:rsidRPr="00D90B97">
        <w:rPr>
          <w:rFonts w:ascii="Times New Roman" w:eastAsiaTheme="minorEastAsia" w:hAnsi="Times New Roman" w:cs="Times New Roman"/>
          <w:sz w:val="26"/>
          <w:szCs w:val="26"/>
        </w:rPr>
        <w:t>Перспектива»</w:t>
      </w:r>
    </w:p>
    <w:p w:rsidR="003A2A43" w:rsidRDefault="00C8287D" w:rsidP="00661D12">
      <w:pPr>
        <w:pStyle w:val="ConsPlusCell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90B97">
        <w:rPr>
          <w:rFonts w:ascii="Times New Roman" w:eastAsiaTheme="minorEastAsia" w:hAnsi="Times New Roman" w:cs="Times New Roman"/>
          <w:sz w:val="26"/>
          <w:szCs w:val="26"/>
        </w:rPr>
        <w:t>Городского округа Подольск</w:t>
      </w:r>
      <w:r w:rsidR="003204FE" w:rsidRPr="00D90B97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5326C6" w:rsidRDefault="005326C6" w:rsidP="00BA02D3">
      <w:pPr>
        <w:pStyle w:val="ConsPlusCell"/>
        <w:rPr>
          <w:rFonts w:ascii="Times New Roman" w:eastAsiaTheme="minorEastAsia" w:hAnsi="Times New Roman" w:cs="Times New Roman"/>
          <w:sz w:val="24"/>
          <w:szCs w:val="24"/>
        </w:rPr>
        <w:sectPr w:rsidR="005326C6" w:rsidSect="00D90B97">
          <w:footerReference w:type="first" r:id="rId8"/>
          <w:pgSz w:w="11906" w:h="16838"/>
          <w:pgMar w:top="993" w:right="566" w:bottom="1134" w:left="1276" w:header="709" w:footer="709" w:gutter="0"/>
          <w:pgNumType w:start="1"/>
          <w:cols w:space="708"/>
          <w:docGrid w:linePitch="360"/>
        </w:sectPr>
      </w:pPr>
    </w:p>
    <w:p w:rsidR="005A46DB" w:rsidRPr="00D05292" w:rsidRDefault="009E4DF4" w:rsidP="005A46D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2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</w:t>
      </w:r>
      <w:r w:rsidR="005A46DB" w:rsidRPr="00D05292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РЕАЛИЗАЦИИ МУНИЦИПАЛЬНОЙ ПРОГРАММЫ «МОЛОДЕЖЬ ПОДОЛЬСКА»</w:t>
      </w:r>
    </w:p>
    <w:p w:rsidR="005A46DB" w:rsidRPr="00D21298" w:rsidRDefault="005A46DB" w:rsidP="005A46DB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05292">
        <w:rPr>
          <w:rFonts w:ascii="Times New Roman" w:hAnsi="Times New Roman"/>
          <w:b/>
          <w:sz w:val="24"/>
          <w:szCs w:val="24"/>
          <w:u w:val="single"/>
        </w:rPr>
        <w:t xml:space="preserve">Подпрограмма </w:t>
      </w:r>
      <w:r w:rsidR="00342F7F">
        <w:rPr>
          <w:rFonts w:ascii="Times New Roman" w:hAnsi="Times New Roman"/>
          <w:b/>
          <w:sz w:val="24"/>
          <w:szCs w:val="24"/>
          <w:u w:val="single"/>
        </w:rPr>
        <w:t xml:space="preserve">1 </w:t>
      </w:r>
      <w:r w:rsidRPr="00D05292">
        <w:rPr>
          <w:rFonts w:ascii="Times New Roman" w:hAnsi="Times New Roman"/>
          <w:b/>
          <w:sz w:val="24"/>
          <w:szCs w:val="24"/>
          <w:u w:val="single"/>
        </w:rPr>
        <w:t>«Содействие патриотическому и духовно-нравственному воспитанию молодежи</w:t>
      </w: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,  </w:t>
      </w:r>
    </w:p>
    <w:p w:rsidR="005A46DB" w:rsidRDefault="005A46DB" w:rsidP="005A46DB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поддержка талантливой молодежи и социально значимых молодежных инициатив» </w:t>
      </w:r>
    </w:p>
    <w:p w:rsidR="00E83FB7" w:rsidRPr="00D21298" w:rsidRDefault="00E83FB7" w:rsidP="005A46DB">
      <w:pPr>
        <w:pStyle w:val="ConsPlusNonformat"/>
        <w:jc w:val="center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357"/>
        <w:gridCol w:w="1276"/>
        <w:gridCol w:w="1134"/>
        <w:gridCol w:w="2977"/>
        <w:gridCol w:w="1417"/>
        <w:gridCol w:w="1560"/>
        <w:gridCol w:w="1134"/>
        <w:gridCol w:w="1134"/>
        <w:gridCol w:w="1701"/>
      </w:tblGrid>
      <w:tr w:rsidR="005A46DB" w:rsidRPr="00BD7652" w:rsidTr="00BC57F6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5A46DB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5A46DB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5A46DB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4E4CFE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5A46DB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DB" w:rsidRPr="00F833F5" w:rsidRDefault="005A46DB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F5" w:rsidRDefault="005A46DB" w:rsidP="00F833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5A46DB" w:rsidRPr="00F833F5" w:rsidRDefault="005A46DB" w:rsidP="00F833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годам  </w:t>
            </w:r>
            <w:r w:rsid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</w:p>
        </w:tc>
      </w:tr>
      <w:tr w:rsidR="00E83FB7" w:rsidRPr="00BD7652" w:rsidTr="00BC57F6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E83FB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E83FB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E83FB7" w:rsidRPr="00BD7652" w:rsidTr="00BC57F6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B7" w:rsidRPr="00F833F5" w:rsidRDefault="00E83FB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37A46" w:rsidRPr="00BD7652" w:rsidTr="00BC57F6">
        <w:trPr>
          <w:trHeight w:val="1151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A46" w:rsidRPr="00F833F5" w:rsidRDefault="00937A46" w:rsidP="00A87EC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356" w:rsidRPr="00F833F5" w:rsidRDefault="00327356" w:rsidP="00327356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  <w:t>Задача 1</w:t>
            </w:r>
          </w:p>
          <w:p w:rsidR="00937A46" w:rsidRPr="00F833F5" w:rsidRDefault="00292F86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Увеличение количества молодых граждан, принимающих участие в мероприятиях, направленных на гражданско-п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атриотическое и духовно-нравственное воспитание молодежи,  поддержку социально-значимых молодежных инициатив и</w:t>
            </w: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талантливой молодежи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A46" w:rsidRPr="00F833F5" w:rsidRDefault="00937A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46" w:rsidRPr="00F833F5" w:rsidRDefault="000305BF" w:rsidP="00292F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/>
                <w:sz w:val="20"/>
                <w:szCs w:val="20"/>
              </w:rPr>
              <w:t>12 120</w:t>
            </w:r>
            <w:r w:rsidR="00937A46" w:rsidRPr="00F833F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A46" w:rsidRPr="00F833F5" w:rsidRDefault="00937A46" w:rsidP="00607E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37A46" w:rsidRPr="00F833F5" w:rsidRDefault="00937A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46" w:rsidRPr="00F833F5" w:rsidRDefault="00937A46" w:rsidP="005543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принимающих участие в мероприятиях</w:t>
            </w:r>
            <w:r w:rsidR="005543B9" w:rsidRPr="00F833F5">
              <w:rPr>
                <w:rFonts w:ascii="Times New Roman" w:eastAsiaTheme="minorEastAsia" w:hAnsi="Times New Roman" w:cs="Times New Roman"/>
                <w:color w:val="000000"/>
              </w:rPr>
              <w:t>, направленных на</w:t>
            </w: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 гражданско-патриотическо</w:t>
            </w:r>
            <w:r w:rsidR="005543B9" w:rsidRPr="00F833F5">
              <w:rPr>
                <w:rFonts w:ascii="Times New Roman" w:eastAsiaTheme="minorEastAsia" w:hAnsi="Times New Roman" w:cs="Times New Roman"/>
                <w:color w:val="000000"/>
              </w:rPr>
              <w:t>е и</w:t>
            </w:r>
            <w:r w:rsidR="00012854"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 духовно-нравственно</w:t>
            </w:r>
            <w:r w:rsidR="005543B9" w:rsidRPr="00F833F5">
              <w:rPr>
                <w:rFonts w:ascii="Times New Roman" w:eastAsiaTheme="minorEastAsia" w:hAnsi="Times New Roman" w:cs="Times New Roman"/>
                <w:color w:val="000000"/>
              </w:rPr>
              <w:t>е</w:t>
            </w: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 воспитани</w:t>
            </w:r>
            <w:r w:rsidR="005543B9" w:rsidRPr="00F833F5">
              <w:rPr>
                <w:rFonts w:ascii="Times New Roman" w:eastAsiaTheme="minorEastAsia" w:hAnsi="Times New Roman" w:cs="Times New Roman"/>
                <w:color w:val="000000"/>
              </w:rPr>
              <w:t>е</w:t>
            </w:r>
            <w:r w:rsidR="008F4B13"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 молодежи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46" w:rsidRPr="00F833F5" w:rsidRDefault="00937A46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937A46" w:rsidRPr="00F833F5" w:rsidRDefault="00937A46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в возрасте </w:t>
            </w:r>
          </w:p>
          <w:p w:rsidR="00937A46" w:rsidRPr="00F833F5" w:rsidRDefault="00937A46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от 14 до 30 лет</w:t>
            </w:r>
          </w:p>
          <w:p w:rsidR="00937A46" w:rsidRPr="00F833F5" w:rsidRDefault="00937A46" w:rsidP="00607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A46" w:rsidRPr="00F833F5" w:rsidRDefault="00937A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7A46" w:rsidRPr="00F833F5" w:rsidRDefault="00937A46" w:rsidP="0080190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</w:tr>
      <w:tr w:rsidR="00012854" w:rsidRPr="00BD7652" w:rsidTr="00BC57F6">
        <w:trPr>
          <w:trHeight w:val="82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854" w:rsidRPr="00F833F5" w:rsidRDefault="00012854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854" w:rsidRPr="00F833F5" w:rsidRDefault="00012854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854" w:rsidRPr="00F833F5" w:rsidRDefault="00012854" w:rsidP="00607E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2854" w:rsidRPr="00F833F5" w:rsidRDefault="00012854" w:rsidP="00607E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F0A" w:rsidRPr="00F833F5" w:rsidRDefault="00CC5F0A" w:rsidP="00CC5F0A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  <w:p w:rsidR="008F4B13" w:rsidRPr="00F833F5" w:rsidRDefault="008F4B13" w:rsidP="008F4B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54" w:rsidRPr="00F833F5" w:rsidRDefault="00012854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012854" w:rsidRPr="00F833F5" w:rsidRDefault="00012854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012854" w:rsidRPr="00F833F5" w:rsidRDefault="00012854" w:rsidP="000A724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9,4%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012854" w:rsidRPr="00F833F5" w:rsidRDefault="00012854" w:rsidP="0001285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10,0%</w:t>
            </w:r>
          </w:p>
        </w:tc>
      </w:tr>
      <w:tr w:rsidR="007975B3" w:rsidRPr="00BD7652" w:rsidTr="00BC57F6">
        <w:trPr>
          <w:trHeight w:val="81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FF32A0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7975B3" w:rsidRPr="00F833F5" w:rsidRDefault="007975B3" w:rsidP="00FF32A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FF32A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7975B3" w:rsidRPr="00F833F5" w:rsidRDefault="007975B3" w:rsidP="00FF32A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01285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16,5%</w:t>
            </w:r>
          </w:p>
        </w:tc>
      </w:tr>
      <w:tr w:rsidR="007975B3" w:rsidRPr="00BD7652" w:rsidTr="00BC57F6">
        <w:trPr>
          <w:trHeight w:val="127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A87EC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14431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DE3E89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B3" w:rsidRPr="00F833F5" w:rsidRDefault="007975B3" w:rsidP="00DE3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7975B3" w:rsidRPr="00F833F5" w:rsidRDefault="007975B3" w:rsidP="00DE3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7975B3" w:rsidRPr="00F833F5" w:rsidRDefault="007975B3" w:rsidP="00DE3E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3" w:rsidRPr="00F833F5" w:rsidRDefault="007975B3" w:rsidP="00DE3E8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5B3" w:rsidRPr="00F833F5" w:rsidRDefault="007975B3" w:rsidP="00DE3E8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2,5%</w:t>
            </w:r>
          </w:p>
        </w:tc>
      </w:tr>
    </w:tbl>
    <w:p w:rsidR="006E300C" w:rsidRDefault="006E300C" w:rsidP="005A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371A" w:rsidRDefault="0094371A" w:rsidP="005A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371A" w:rsidRDefault="0094371A" w:rsidP="005A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46DB" w:rsidRPr="005A46DB" w:rsidRDefault="005A46DB" w:rsidP="005A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>Подпрограмма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5A46DB" w:rsidRPr="005A46DB" w:rsidRDefault="005A46DB" w:rsidP="005A46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5A07BB" w:rsidRPr="00A05529" w:rsidRDefault="005A07BB" w:rsidP="005A0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432"/>
        <w:gridCol w:w="1276"/>
        <w:gridCol w:w="1134"/>
        <w:gridCol w:w="2977"/>
        <w:gridCol w:w="1417"/>
        <w:gridCol w:w="1560"/>
        <w:gridCol w:w="1134"/>
        <w:gridCol w:w="1134"/>
        <w:gridCol w:w="1701"/>
      </w:tblGrid>
      <w:tr w:rsidR="005A07BB" w:rsidRPr="000A07A6" w:rsidTr="00BC57F6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5A07BB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5A07BB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5A07BB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4E4CFE" w:rsidP="006C050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5A07BB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BB" w:rsidRPr="00F833F5" w:rsidRDefault="005A07BB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6C050B"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F5" w:rsidRDefault="005A07BB" w:rsidP="00F833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5A07BB" w:rsidRPr="00F833F5" w:rsidRDefault="005A07BB" w:rsidP="00F833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BE18AF" w:rsidRPr="000A07A6" w:rsidTr="00BC57F6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723746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BE18AF" w:rsidRPr="000A07A6" w:rsidTr="00BC57F6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AF" w:rsidRPr="00F833F5" w:rsidRDefault="00BE18AF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507DA0" w:rsidRPr="000A07A6" w:rsidTr="00BC57F6">
        <w:trPr>
          <w:trHeight w:val="954"/>
          <w:tblCellSpacing w:w="5" w:type="nil"/>
        </w:trPr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3273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7DA0" w:rsidRPr="00F833F5" w:rsidRDefault="00507DA0" w:rsidP="003273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507DA0" w:rsidRPr="00F833F5" w:rsidRDefault="00507DA0" w:rsidP="00D840C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A2468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07DA0" w:rsidRPr="00F833F5" w:rsidRDefault="000305BF" w:rsidP="000F22E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767 210,0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D840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507DA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01285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  <w:p w:rsidR="00507DA0" w:rsidRPr="00F833F5" w:rsidRDefault="00507DA0" w:rsidP="00012854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D84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  <w:p w:rsidR="00507DA0" w:rsidRPr="00F833F5" w:rsidRDefault="00507DA0" w:rsidP="00D840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FE320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D840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</w:tr>
      <w:tr w:rsidR="00507DA0" w:rsidRPr="000A07A6" w:rsidTr="00BC57F6">
        <w:trPr>
          <w:trHeight w:val="95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6E3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A2468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D840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507DA0" w:rsidRPr="000A07A6" w:rsidTr="00BC57F6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A0" w:rsidRPr="00F833F5" w:rsidRDefault="00507DA0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молодежи, вовлеченной в проекты и программы в сфере поддержки талантливой молодежи,</w:t>
            </w:r>
          </w:p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3F5">
              <w:rPr>
                <w:rFonts w:ascii="Times New Roman" w:hAnsi="Times New Roman"/>
              </w:rPr>
              <w:t xml:space="preserve"> в подведомственных учреждениях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</w:t>
            </w:r>
          </w:p>
          <w:p w:rsidR="00507DA0" w:rsidRPr="00F833F5" w:rsidRDefault="00507DA0" w:rsidP="0096180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от числа жителей </w:t>
            </w:r>
          </w:p>
          <w:p w:rsidR="00507DA0" w:rsidRPr="00F833F5" w:rsidRDefault="00507DA0" w:rsidP="009618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возрасте от 14 до 30 лет</w:t>
            </w: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</w:tr>
      <w:tr w:rsidR="00507DA0" w:rsidRPr="00650EB1" w:rsidTr="00BC57F6">
        <w:trPr>
          <w:trHeight w:val="136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DA0" w:rsidRPr="00F833F5" w:rsidRDefault="00507DA0" w:rsidP="00D840C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7DA0" w:rsidRPr="00F833F5" w:rsidRDefault="00507DA0" w:rsidP="00961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507DA0" w:rsidRPr="00F833F5" w:rsidRDefault="00507DA0" w:rsidP="004E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3F5">
              <w:rPr>
                <w:rFonts w:ascii="Times New Roman" w:hAnsi="Times New Roman"/>
              </w:rPr>
              <w:t xml:space="preserve">Доля основных площадей муниципальных учреждений по работе с молодежью </w:t>
            </w:r>
            <w:r w:rsidR="004E4CFE" w:rsidRPr="00F833F5">
              <w:rPr>
                <w:rFonts w:ascii="Times New Roman" w:hAnsi="Times New Roman"/>
              </w:rPr>
              <w:t>Г</w:t>
            </w:r>
            <w:r w:rsidRPr="00F833F5">
              <w:rPr>
                <w:rFonts w:ascii="Times New Roman" w:hAnsi="Times New Roman"/>
              </w:rPr>
              <w:t>ородского округа Подольск, требующих ремонта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53%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DA0" w:rsidRPr="00F833F5" w:rsidRDefault="00507DA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964922" w:rsidRPr="00650EB1" w:rsidTr="00BC57F6">
        <w:trPr>
          <w:trHeight w:val="80"/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0A07A6" w:rsidRDefault="00964922" w:rsidP="0043776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0A07A6" w:rsidRDefault="00964922" w:rsidP="0014029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0241FA" w:rsidRDefault="00964922" w:rsidP="0014029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0A07A6" w:rsidRDefault="00964922" w:rsidP="0014029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0E1D66" w:rsidRDefault="00964922" w:rsidP="0014029B">
            <w:pPr>
              <w:pStyle w:val="ConsPlusNormal"/>
              <w:ind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22" w:rsidRPr="00723746" w:rsidRDefault="00964922" w:rsidP="001402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650EB1" w:rsidRDefault="00964922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650EB1" w:rsidRDefault="00964922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650EB1" w:rsidRDefault="00964922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650EB1" w:rsidRDefault="00964922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3746" w:rsidRDefault="00723746" w:rsidP="0088303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031" w:rsidRPr="00FB1D58" w:rsidRDefault="00883031" w:rsidP="0076245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Подпрограмма 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FB1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«Организация оздоровления, отдыха и занятости детей, подростков и молодежи»</w:t>
      </w:r>
    </w:p>
    <w:p w:rsidR="00883031" w:rsidRPr="00A05529" w:rsidRDefault="00883031" w:rsidP="00883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304"/>
        <w:gridCol w:w="1276"/>
        <w:gridCol w:w="3090"/>
        <w:gridCol w:w="1162"/>
        <w:gridCol w:w="1588"/>
        <w:gridCol w:w="1134"/>
        <w:gridCol w:w="1134"/>
        <w:gridCol w:w="1503"/>
      </w:tblGrid>
      <w:tr w:rsidR="00883031" w:rsidRPr="00901660" w:rsidTr="00BC57F6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4E4CFE" w:rsidP="004E4CF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723746"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оказател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реализации мероприятий муниципальной программы (подпрограммы)</w:t>
            </w:r>
            <w:r w:rsidR="00883031"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031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883031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883031" w:rsidRPr="00F833F5" w:rsidRDefault="00883031" w:rsidP="00F3404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реализации</w:t>
            </w:r>
          </w:p>
        </w:tc>
      </w:tr>
      <w:tr w:rsidR="00723746" w:rsidRPr="00901660" w:rsidTr="00BC57F6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723746" w:rsidRPr="00901660" w:rsidTr="00BC57F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23746" w:rsidRPr="00901660" w:rsidTr="00BC57F6">
        <w:trPr>
          <w:trHeight w:val="6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327356" w:rsidRPr="00F833F5" w:rsidRDefault="00327356" w:rsidP="003273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327356" w:rsidRPr="00F833F5" w:rsidRDefault="00327356" w:rsidP="003273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  <w:p w:rsidR="00723746" w:rsidRPr="00F833F5" w:rsidRDefault="00723746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7964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C146C9" w:rsidP="00C46F2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 w:rsidR="00C46F21" w:rsidRPr="00F833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61E29" w:rsidRPr="00F833F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A248FC" w:rsidRPr="00F83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641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641D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EC46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723746" w:rsidRPr="00F833F5" w:rsidRDefault="00723746" w:rsidP="00EC461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55E3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 загородных о/</w:t>
            </w:r>
            <w:proofErr w:type="gramStart"/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7B701A" w:rsidRPr="00F83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110E82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110E82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833F5" w:rsidRDefault="00110E82" w:rsidP="007964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23746" w:rsidRPr="00901660" w:rsidTr="00BC57F6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356" w:rsidRPr="00F833F5" w:rsidRDefault="00327356" w:rsidP="003273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Задача 2 </w:t>
            </w:r>
          </w:p>
          <w:p w:rsidR="00723746" w:rsidRPr="00F833F5" w:rsidRDefault="00327356" w:rsidP="00161E2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увеличения количества детей и подростков, ох</w:t>
            </w:r>
            <w:r w:rsidR="00161E29" w:rsidRPr="00F833F5">
              <w:rPr>
                <w:rFonts w:ascii="Times New Roman" w:hAnsi="Times New Roman" w:cs="Times New Roman"/>
                <w:sz w:val="20"/>
                <w:szCs w:val="20"/>
              </w:rPr>
              <w:t>ваченных организованным отдыхом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, в т.ч. детей, находящихся в трудной жизненной ситуации, выполнение муниципальной услуги по осуществлению отдыха и оздоровления детей     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161E29" w:rsidP="00C146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46C9" w:rsidRPr="00F833F5">
              <w:rPr>
                <w:rFonts w:ascii="Times New Roman" w:hAnsi="Times New Roman" w:cs="Times New Roman"/>
                <w:sz w:val="20"/>
                <w:szCs w:val="20"/>
              </w:rPr>
              <w:t>39 11</w:t>
            </w:r>
            <w:r w:rsidR="00C46F21"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48FC" w:rsidRPr="00F833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C46F21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146C9" w:rsidRPr="00F833F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4D" w:rsidRDefault="00762452" w:rsidP="007624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</w:t>
            </w:r>
          </w:p>
          <w:p w:rsidR="00762452" w:rsidRPr="00F833F5" w:rsidRDefault="00762452" w:rsidP="0076245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от 7 до 15 лет, находящихся в трудной жизненной ситуации, проживающих на территории Городского округа Подольск </w:t>
            </w:r>
          </w:p>
          <w:p w:rsidR="00723746" w:rsidRPr="00F833F5" w:rsidRDefault="00723746" w:rsidP="00E2475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15437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1543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4375" w:rsidRPr="00F833F5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1543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4375" w:rsidRPr="00F833F5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4A331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154375" w:rsidRPr="00F833F5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</w:tr>
      <w:tr w:rsidR="00723746" w:rsidRPr="00901660" w:rsidTr="00BC57F6">
        <w:trPr>
          <w:trHeight w:val="113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0A07A6" w:rsidRDefault="00723746" w:rsidP="00607E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0A07A6" w:rsidRDefault="00723746" w:rsidP="00607E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0A07A6" w:rsidRDefault="00723746" w:rsidP="00607E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0A07A6" w:rsidRDefault="00723746" w:rsidP="00607E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4D" w:rsidRDefault="00F3404D" w:rsidP="00E2475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E2475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110E82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A33C3B" w:rsidRPr="00F833F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A33C3B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723746" w:rsidRPr="00F833F5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833F5" w:rsidRDefault="00723746" w:rsidP="002E0C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146C9" w:rsidRDefault="00C146C9" w:rsidP="00C146C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BA59F7" w:rsidRPr="00BA59F7" w:rsidRDefault="00BA59F7" w:rsidP="00BA59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*</w:t>
      </w:r>
      <w:r w:rsidR="00C146C9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6F3276">
        <w:t xml:space="preserve"> </w:t>
      </w:r>
      <w:r w:rsidRPr="00BA59F7">
        <w:rPr>
          <w:rFonts w:ascii="Times New Roman" w:eastAsia="Times New Roman" w:hAnsi="Times New Roman" w:cs="Times New Roman"/>
        </w:rPr>
        <w:t>объем финансирования будет определен после подписания Соглашения между Министерством социального развития Московской области и Городским округом Подольск Московской области «О предоставлении из бюджета Московской области субсидии бюджету муниципального образования Московской области на мероприятия по организации отдыха детей в каникулярное время»</w:t>
      </w:r>
      <w:r w:rsidR="00F3404D">
        <w:rPr>
          <w:rFonts w:ascii="Times New Roman" w:eastAsia="Times New Roman" w:hAnsi="Times New Roman" w:cs="Times New Roman"/>
        </w:rPr>
        <w:t>.</w:t>
      </w:r>
    </w:p>
    <w:p w:rsidR="006F3276" w:rsidRPr="002C0F91" w:rsidRDefault="006F3276" w:rsidP="006F3276">
      <w:pPr>
        <w:pStyle w:val="a4"/>
        <w:autoSpaceDE w:val="0"/>
        <w:autoSpaceDN w:val="0"/>
        <w:adjustRightInd w:val="0"/>
        <w:ind w:left="900"/>
        <w:jc w:val="both"/>
        <w:rPr>
          <w:color w:val="FF0000"/>
        </w:rPr>
      </w:pPr>
    </w:p>
    <w:p w:rsidR="00C214A7" w:rsidRPr="00C214A7" w:rsidRDefault="00C214A7" w:rsidP="00C214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Подпрограмма</w:t>
      </w:r>
      <w:r w:rsidR="00342F7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4</w:t>
      </w: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«Профилактика безнадзорности, правонарушений и преступлений несовершеннолетних»</w:t>
      </w:r>
    </w:p>
    <w:p w:rsidR="00C214A7" w:rsidRPr="00C214A7" w:rsidRDefault="00C214A7" w:rsidP="00C214A7">
      <w:pPr>
        <w:pStyle w:val="ConsPlusNonformat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276"/>
        <w:gridCol w:w="992"/>
        <w:gridCol w:w="3119"/>
        <w:gridCol w:w="1417"/>
        <w:gridCol w:w="1559"/>
        <w:gridCol w:w="993"/>
        <w:gridCol w:w="1134"/>
        <w:gridCol w:w="1701"/>
      </w:tblGrid>
      <w:tr w:rsidR="00C214A7" w:rsidRPr="00C214A7" w:rsidTr="00BC57F6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4E4CFE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A7" w:rsidRPr="00F3404D" w:rsidRDefault="00C214A7" w:rsidP="00F3404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показателя по годам  реализации</w:t>
            </w:r>
          </w:p>
        </w:tc>
      </w:tr>
      <w:tr w:rsidR="00723746" w:rsidRPr="00C214A7" w:rsidTr="00BC57F6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9605D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723746" w:rsidRPr="00C214A7" w:rsidTr="00BC57F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23746" w:rsidRPr="00C214A7" w:rsidTr="00BC57F6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0C" w:rsidRPr="00F3404D" w:rsidRDefault="006E300C" w:rsidP="006E3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1 </w:t>
            </w:r>
          </w:p>
          <w:p w:rsidR="00723746" w:rsidRPr="00F3404D" w:rsidRDefault="00813210" w:rsidP="004E4C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системы профилактики правонарушений, преступлений и защиты прав несовершеннолетних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B622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Default="00723746" w:rsidP="00F3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="00F833F5"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F3404D" w:rsidRPr="00F3404D" w:rsidRDefault="00F3404D" w:rsidP="00F3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4D" w:rsidRDefault="00F3404D" w:rsidP="00C214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23746" w:rsidRPr="00F3404D" w:rsidRDefault="00723746" w:rsidP="00C214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 </w:t>
            </w:r>
          </w:p>
          <w:p w:rsidR="00540475" w:rsidRPr="00F3404D" w:rsidRDefault="00076059" w:rsidP="000760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0475" w:rsidRPr="00F3404D">
              <w:rPr>
                <w:rFonts w:ascii="Times New Roman" w:hAnsi="Times New Roman" w:cs="Times New Roman"/>
                <w:sz w:val="20"/>
                <w:szCs w:val="20"/>
              </w:rPr>
              <w:t>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540475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-3%</w:t>
            </w:r>
          </w:p>
        </w:tc>
      </w:tr>
      <w:tr w:rsidR="00723746" w:rsidRPr="00C214A7" w:rsidTr="00BC57F6">
        <w:trPr>
          <w:trHeight w:val="134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F3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правонарушений, 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>несовершеннолетними</w:t>
            </w:r>
            <w:r w:rsidR="00F833F5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33F5"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4D" w:rsidRDefault="00F3404D" w:rsidP="00C214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540475" w:rsidRPr="00F3404D" w:rsidRDefault="00723746" w:rsidP="00C214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723746" w:rsidRPr="00F3404D" w:rsidRDefault="00076059" w:rsidP="0007605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0475" w:rsidRPr="00F3404D">
              <w:rPr>
                <w:rFonts w:ascii="Times New Roman" w:hAnsi="Times New Roman" w:cs="Times New Roman"/>
                <w:sz w:val="20"/>
                <w:szCs w:val="20"/>
              </w:rPr>
              <w:t>2012)</w:t>
            </w:r>
            <w:r w:rsidR="00723746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540475" w:rsidP="00960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-3 %</w:t>
            </w:r>
          </w:p>
        </w:tc>
      </w:tr>
      <w:tr w:rsidR="00723746" w:rsidRPr="00C214A7" w:rsidTr="00BC57F6">
        <w:trPr>
          <w:trHeight w:val="125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0C" w:rsidRPr="00F3404D" w:rsidRDefault="006E300C" w:rsidP="006E3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2 </w:t>
            </w:r>
          </w:p>
          <w:p w:rsidR="009605DA" w:rsidRPr="00F3404D" w:rsidRDefault="00813210" w:rsidP="00813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профилактики семейного неблагополучия для индивидуализированной адекватной помощи семье, находящейся в трудной жизненной ситуации, оказываемой на межведомственной основе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3210" w:rsidRPr="00F3404D" w:rsidRDefault="00813210" w:rsidP="00960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B622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22" w:rsidRPr="00F3404D" w:rsidRDefault="00964922" w:rsidP="00F34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F34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социально</w:t>
            </w:r>
          </w:p>
          <w:p w:rsidR="00F833F5" w:rsidRPr="00F3404D" w:rsidRDefault="00723746" w:rsidP="00F3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неблагополучных семей</w:t>
            </w:r>
            <w:r w:rsidR="00F833F5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33F5"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723746" w:rsidRPr="00F3404D" w:rsidRDefault="00723746" w:rsidP="00F34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3873E5" w:rsidRPr="00F3404D" w:rsidRDefault="003873E5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к базовому году</w:t>
            </w:r>
          </w:p>
          <w:p w:rsidR="003873E5" w:rsidRPr="00F3404D" w:rsidRDefault="00076059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873E5" w:rsidRPr="00F3404D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540475" w:rsidP="00EB1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540475" w:rsidP="00EB1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540475" w:rsidP="00EB1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540475" w:rsidP="00EB1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  <w:p w:rsidR="00723746" w:rsidRPr="00F3404D" w:rsidRDefault="00723746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5DA" w:rsidRPr="00C214A7" w:rsidTr="00BC57F6">
        <w:trPr>
          <w:trHeight w:val="166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0C" w:rsidRPr="00F3404D" w:rsidRDefault="006E300C" w:rsidP="006E30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3</w:t>
            </w:r>
          </w:p>
          <w:p w:rsidR="009605DA" w:rsidRPr="00F3404D" w:rsidRDefault="009605DA" w:rsidP="004E4CFE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эффективной системы здорового образа жизни у несовершеннолетних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B622D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F340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 w:rsidR="00F340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 w:rsidR="00F3404D"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4D" w:rsidRDefault="00F3404D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9605DA" w:rsidRPr="00F3404D" w:rsidRDefault="009605DA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3873E5" w:rsidRPr="00F3404D" w:rsidRDefault="00076059" w:rsidP="00EB1EC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873E5" w:rsidRPr="00F3404D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D77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60 %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D77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D77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DA" w:rsidRPr="00F3404D" w:rsidRDefault="009605DA" w:rsidP="00D7792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63,5%</w:t>
            </w:r>
          </w:p>
        </w:tc>
      </w:tr>
    </w:tbl>
    <w:p w:rsidR="00D77DE3" w:rsidRDefault="00D77DE3" w:rsidP="00D77DE3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П</w:t>
      </w:r>
      <w:r w:rsidRPr="00E65959">
        <w:rPr>
          <w:rFonts w:ascii="Times New Roman" w:hAnsi="Times New Roman" w:cs="Times New Roman"/>
          <w:b/>
          <w:sz w:val="26"/>
          <w:szCs w:val="26"/>
          <w:u w:val="single"/>
        </w:rPr>
        <w:t>одп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рограмма </w:t>
      </w:r>
      <w:r w:rsidR="00342F7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5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«Обеспеч</w:t>
      </w:r>
      <w:r w:rsidR="00342F7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ивающая подпрограмма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»</w:t>
      </w:r>
    </w:p>
    <w:p w:rsidR="00342F7F" w:rsidRPr="00E65959" w:rsidRDefault="00342F7F" w:rsidP="00D77DE3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560"/>
      </w:tblGrid>
      <w:tr w:rsidR="00D77DE3" w:rsidRPr="00D77DE3" w:rsidTr="00BC57F6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D77DE3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D77DE3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D77DE3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4E4CFE" w:rsidP="009605D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723746" w:rsidP="007237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DE3" w:rsidRPr="00F3404D" w:rsidRDefault="00D77DE3" w:rsidP="00342F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342F7F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342F7F" w:rsidRPr="00F3404D">
              <w:rPr>
                <w:rFonts w:ascii="Times New Roman" w:eastAsia="Calibri" w:hAnsi="Times New Roman" w:cs="Times New Roman"/>
                <w:sz w:val="20"/>
                <w:szCs w:val="20"/>
              </w:rPr>
              <w:t>на начало реализации Программы</w:t>
            </w:r>
            <w:r w:rsidR="00342F7F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29" w:rsidRPr="00F3404D" w:rsidRDefault="00D77DE3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D77DE3" w:rsidRPr="00F3404D" w:rsidRDefault="00D77DE3" w:rsidP="00F3404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723746" w:rsidRPr="00D77DE3" w:rsidTr="00BC57F6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679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="0076797C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679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</w:t>
            </w:r>
            <w:r w:rsidR="0076797C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679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</w:t>
            </w:r>
            <w:r w:rsidR="0076797C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7679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</w:t>
            </w:r>
            <w:r w:rsidR="0076797C"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723746" w:rsidRPr="00D77DE3" w:rsidTr="00BC57F6">
        <w:trPr>
          <w:trHeight w:val="141"/>
          <w:tblCellSpacing w:w="5" w:type="nil"/>
        </w:trPr>
        <w:tc>
          <w:tcPr>
            <w:tcW w:w="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23746" w:rsidRPr="00D77DE3" w:rsidTr="00BC57F6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46" w:rsidRPr="00F3404D" w:rsidRDefault="00723746" w:rsidP="004938A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AFF" w:rsidRPr="00F3404D" w:rsidRDefault="00160AFF" w:rsidP="00160AF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723746" w:rsidRPr="00F3404D" w:rsidRDefault="00076059" w:rsidP="004E4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эффективного функционирования Комитета по делам молодежи Администрации Городского округа Подольск</w:t>
            </w:r>
            <w:r w:rsidR="004E4CFE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МКУ </w:t>
            </w:r>
            <w:r w:rsidR="004E4CFE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обеспечению деятельности учреждений по работе с молодежью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C254D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Перспектива» Городского округа Подольск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51" w:rsidRPr="00F3404D" w:rsidRDefault="00210451" w:rsidP="009605DA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3746" w:rsidRPr="00F3404D" w:rsidRDefault="000305BF" w:rsidP="009362B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82 </w:t>
            </w:r>
            <w:r w:rsidR="009362BD">
              <w:rPr>
                <w:rFonts w:ascii="Times New Roman" w:hAnsi="Times New Roman" w:cs="Times New Roman"/>
                <w:sz w:val="20"/>
                <w:szCs w:val="20"/>
              </w:rPr>
              <w:t>077</w:t>
            </w:r>
            <w:r w:rsidR="00455A4F" w:rsidRPr="00F3404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51" w:rsidRPr="00F3404D" w:rsidRDefault="00210451" w:rsidP="009605D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9605D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635" w:rsidRPr="00F3404D" w:rsidRDefault="00EB563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</w:t>
            </w:r>
            <w:r w:rsidR="00EB5635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Комитетом </w:t>
            </w:r>
          </w:p>
          <w:p w:rsidR="00723746" w:rsidRPr="00F3404D" w:rsidRDefault="00EB563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по делам молодежи</w:t>
            </w:r>
            <w:r w:rsidR="00723746"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23746" w:rsidRPr="00D77DE3" w:rsidTr="00BC57F6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35" w:rsidRPr="00F3404D" w:rsidRDefault="00EB563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762452" w:rsidRPr="00F3404D" w:rsidRDefault="00762452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46" w:rsidRPr="00F3404D" w:rsidRDefault="00723746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05DA" w:rsidRDefault="009605DA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6A8" w:rsidRDefault="00F346A8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04D" w:rsidRDefault="00F3404D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6A8" w:rsidRDefault="00F346A8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6A8" w:rsidRDefault="00F346A8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5635" w:rsidRDefault="001C56B1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 М</w:t>
      </w:r>
      <w:r w:rsidRPr="008F5ECC">
        <w:rPr>
          <w:rFonts w:ascii="Times New Roman" w:hAnsi="Times New Roman" w:cs="Times New Roman"/>
          <w:b/>
          <w:sz w:val="26"/>
          <w:szCs w:val="26"/>
        </w:rPr>
        <w:t xml:space="preserve">етодика </w:t>
      </w:r>
      <w:proofErr w:type="gramStart"/>
      <w:r w:rsidRPr="008F5ECC">
        <w:rPr>
          <w:rFonts w:ascii="Times New Roman" w:hAnsi="Times New Roman" w:cs="Times New Roman"/>
          <w:b/>
          <w:sz w:val="26"/>
          <w:szCs w:val="26"/>
        </w:rPr>
        <w:t xml:space="preserve">расчета значений показателей эффективности реализации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  <w:proofErr w:type="gramEnd"/>
      <w:r w:rsidR="00AD53C1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1C56B1" w:rsidRPr="008F5ECC" w:rsidRDefault="00AD53C1" w:rsidP="001C56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«Молодежь Подольска»</w:t>
      </w:r>
    </w:p>
    <w:p w:rsidR="001C56B1" w:rsidRPr="008F5ECC" w:rsidRDefault="009D7CC4" w:rsidP="001C56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r w:rsidR="001C56B1" w:rsidRPr="00342F7F">
        <w:rPr>
          <w:rFonts w:ascii="Times New Roman" w:hAnsi="Times New Roman" w:cs="Times New Roman"/>
          <w:b/>
          <w:sz w:val="26"/>
          <w:szCs w:val="26"/>
          <w:u w:val="single"/>
        </w:rPr>
        <w:t xml:space="preserve">одпрограмма </w:t>
      </w:r>
      <w:r w:rsidR="00342F7F" w:rsidRPr="00342F7F">
        <w:rPr>
          <w:rFonts w:ascii="Times New Roman" w:hAnsi="Times New Roman" w:cs="Times New Roman"/>
          <w:b/>
          <w:sz w:val="26"/>
          <w:szCs w:val="26"/>
          <w:u w:val="single"/>
        </w:rPr>
        <w:t xml:space="preserve">1 </w:t>
      </w:r>
      <w:r w:rsidR="001C56B1" w:rsidRPr="00342F7F">
        <w:rPr>
          <w:rFonts w:ascii="Times New Roman" w:hAnsi="Times New Roman"/>
          <w:b/>
          <w:color w:val="000000"/>
          <w:sz w:val="24"/>
          <w:szCs w:val="24"/>
          <w:u w:val="single"/>
        </w:rPr>
        <w:t>«</w:t>
      </w:r>
      <w:r w:rsidR="001C56B1" w:rsidRPr="008F5ECC">
        <w:rPr>
          <w:rFonts w:ascii="Times New Roman" w:hAnsi="Times New Roman"/>
          <w:b/>
          <w:sz w:val="24"/>
          <w:szCs w:val="24"/>
          <w:u w:val="single"/>
        </w:rPr>
        <w:t>Содействие патриотическому и духовно-нравственному воспитанию молодежи,</w:t>
      </w:r>
    </w:p>
    <w:p w:rsidR="001C56B1" w:rsidRDefault="001C56B1" w:rsidP="005105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F5ECC">
        <w:rPr>
          <w:rFonts w:ascii="Times New Roman" w:hAnsi="Times New Roman"/>
          <w:b/>
          <w:sz w:val="24"/>
          <w:szCs w:val="24"/>
          <w:u w:val="single"/>
        </w:rPr>
        <w:t>поддержка талантливой молодежи и социально значимых молодежных инициатив</w:t>
      </w:r>
      <w:r w:rsidRPr="008F5ECC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</w:p>
    <w:p w:rsidR="00510571" w:rsidRPr="00510571" w:rsidRDefault="00510571" w:rsidP="0051057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8"/>
        <w:tblW w:w="15276" w:type="dxa"/>
        <w:tblLook w:val="04A0"/>
      </w:tblPr>
      <w:tblGrid>
        <w:gridCol w:w="2464"/>
        <w:gridCol w:w="5441"/>
        <w:gridCol w:w="1275"/>
        <w:gridCol w:w="1418"/>
        <w:gridCol w:w="2410"/>
        <w:gridCol w:w="2268"/>
      </w:tblGrid>
      <w:tr w:rsidR="001C56B1" w:rsidTr="00BC57F6">
        <w:tc>
          <w:tcPr>
            <w:tcW w:w="24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82"/>
              <w:gridCol w:w="222"/>
              <w:gridCol w:w="222"/>
              <w:gridCol w:w="222"/>
            </w:tblGrid>
            <w:tr w:rsidR="001C56B1" w:rsidRPr="00D05292" w:rsidTr="00607EA3">
              <w:trPr>
                <w:trHeight w:val="186"/>
              </w:trPr>
              <w:tc>
                <w:tcPr>
                  <w:tcW w:w="0" w:type="auto"/>
                </w:tcPr>
                <w:p w:rsidR="001C56B1" w:rsidRPr="00D05292" w:rsidRDefault="001C56B1" w:rsidP="009605DA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0" w:type="auto"/>
                </w:tcPr>
                <w:p w:rsidR="001C56B1" w:rsidRPr="00D05292" w:rsidRDefault="001C56B1" w:rsidP="00607EA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1C56B1" w:rsidRPr="00D05292" w:rsidRDefault="001C56B1" w:rsidP="00607EA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</w:tcPr>
                <w:p w:rsidR="001C56B1" w:rsidRPr="00D05292" w:rsidRDefault="001C56B1" w:rsidP="00607EA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275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Единицы измерения</w:t>
            </w:r>
          </w:p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C56B1" w:rsidRPr="00D05292" w:rsidRDefault="001C56B1" w:rsidP="00D0529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410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75"/>
            </w:tblGrid>
            <w:tr w:rsidR="001C56B1" w:rsidRPr="00D05292" w:rsidTr="00607EA3">
              <w:trPr>
                <w:trHeight w:val="186"/>
                <w:jc w:val="center"/>
              </w:trPr>
              <w:tc>
                <w:tcPr>
                  <w:tcW w:w="1425" w:type="dxa"/>
                </w:tcPr>
                <w:p w:rsidR="001C56B1" w:rsidRPr="00D05292" w:rsidRDefault="001C56B1" w:rsidP="00607EA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Статистические источники</w:t>
                  </w:r>
                </w:p>
              </w:tc>
            </w:tr>
          </w:tbl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52"/>
            </w:tblGrid>
            <w:tr w:rsidR="001C56B1" w:rsidRPr="00D05292" w:rsidTr="00607EA3">
              <w:trPr>
                <w:trHeight w:val="186"/>
              </w:trPr>
              <w:tc>
                <w:tcPr>
                  <w:tcW w:w="0" w:type="auto"/>
                </w:tcPr>
                <w:p w:rsidR="001C56B1" w:rsidRPr="00D05292" w:rsidRDefault="001C56B1" w:rsidP="00607EA3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C56B1" w:rsidRPr="000A6EC1" w:rsidTr="00BC57F6">
        <w:tc>
          <w:tcPr>
            <w:tcW w:w="2464" w:type="dxa"/>
          </w:tcPr>
          <w:p w:rsidR="00A93E9C" w:rsidRPr="00A93E9C" w:rsidRDefault="0032379D" w:rsidP="005E544E">
            <w:pPr>
              <w:pStyle w:val="Default"/>
              <w:rPr>
                <w:sz w:val="20"/>
                <w:szCs w:val="20"/>
              </w:rPr>
            </w:pPr>
            <w:r w:rsidRPr="002674E3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</w:t>
            </w:r>
            <w:r w:rsidR="00A93E9C" w:rsidRPr="00A93E9C">
              <w:rPr>
                <w:sz w:val="20"/>
                <w:szCs w:val="20"/>
              </w:rPr>
              <w:t xml:space="preserve">  принимающих участие в добровольческой деятельности</w:t>
            </w:r>
          </w:p>
          <w:p w:rsidR="001C56B1" w:rsidRPr="00D05292" w:rsidRDefault="001C56B1" w:rsidP="00607EA3">
            <w:pPr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</w:t>
            </w:r>
            <w:r w:rsidR="0032379D"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Ндд</w:t>
            </w:r>
            <w:proofErr w:type="spellEnd"/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Д</w:t>
            </w:r>
            <w:r w:rsidR="0032379D"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>Д= (________) * 100,</w:t>
            </w:r>
            <w:r w:rsidR="00510571">
              <w:rPr>
                <w:sz w:val="20"/>
                <w:szCs w:val="20"/>
              </w:rPr>
              <w:t xml:space="preserve">    где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</w:t>
            </w:r>
            <w:r w:rsidR="0032379D"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  <w:r w:rsidRPr="00D05292">
              <w:rPr>
                <w:sz w:val="20"/>
                <w:szCs w:val="20"/>
              </w:rPr>
              <w:t xml:space="preserve"> 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</w:t>
            </w:r>
            <w:r w:rsidR="0032379D"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>Д</w:t>
            </w:r>
            <w:r w:rsidR="00A93E9C"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- доля молодых граждан, </w:t>
            </w:r>
            <w:r w:rsidR="0032379D" w:rsidRPr="00D05292">
              <w:rPr>
                <w:sz w:val="20"/>
                <w:szCs w:val="20"/>
              </w:rPr>
              <w:t>участвующих в деятельности общественных организаций и объединений</w:t>
            </w:r>
            <w:r w:rsidR="0032379D">
              <w:rPr>
                <w:sz w:val="20"/>
                <w:szCs w:val="20"/>
              </w:rPr>
              <w:t>,</w:t>
            </w:r>
            <w:r w:rsidR="0032379D" w:rsidRPr="00D05292"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принимающих участие в добровольческой деятельности; 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дд</w:t>
            </w:r>
            <w:proofErr w:type="spellEnd"/>
            <w:r w:rsidRPr="00D05292">
              <w:rPr>
                <w:sz w:val="20"/>
                <w:szCs w:val="20"/>
              </w:rPr>
              <w:t xml:space="preserve"> –  численность молодежи в возрасте от 14 до 30 лет </w:t>
            </w:r>
            <w:r w:rsidR="0032379D" w:rsidRPr="00D05292">
              <w:rPr>
                <w:sz w:val="20"/>
                <w:szCs w:val="20"/>
              </w:rPr>
              <w:t>участвующих в деятельности общественных организаций и объединений</w:t>
            </w:r>
            <w:r w:rsidR="0032379D">
              <w:rPr>
                <w:sz w:val="20"/>
                <w:szCs w:val="20"/>
              </w:rPr>
              <w:t>,</w:t>
            </w:r>
            <w:r w:rsidR="0032379D" w:rsidRPr="00D05292"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>принимающ</w:t>
            </w:r>
            <w:r w:rsidR="0032379D">
              <w:rPr>
                <w:sz w:val="20"/>
                <w:szCs w:val="20"/>
              </w:rPr>
              <w:t>их</w:t>
            </w:r>
            <w:r w:rsidRPr="00D05292">
              <w:rPr>
                <w:sz w:val="20"/>
                <w:szCs w:val="20"/>
              </w:rPr>
              <w:t xml:space="preserve"> участие в добровольческой деятельности в </w:t>
            </w:r>
            <w:r w:rsidR="004E4CFE"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 xml:space="preserve">е Подольск; </w:t>
            </w:r>
          </w:p>
          <w:p w:rsidR="001C56B1" w:rsidRPr="008346C9" w:rsidRDefault="001C56B1" w:rsidP="004E4CFE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</w:t>
            </w:r>
            <w:r w:rsidR="00510571">
              <w:rPr>
                <w:sz w:val="20"/>
                <w:szCs w:val="20"/>
              </w:rPr>
              <w:t xml:space="preserve">4 до 30 лет в </w:t>
            </w:r>
            <w:r w:rsidR="004E4CFE">
              <w:rPr>
                <w:sz w:val="20"/>
                <w:szCs w:val="20"/>
              </w:rPr>
              <w:t>Г</w:t>
            </w:r>
            <w:r w:rsidR="00510571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</w:t>
            </w:r>
            <w:r w:rsidR="00510571">
              <w:rPr>
                <w:sz w:val="20"/>
                <w:szCs w:val="20"/>
              </w:rPr>
              <w:t>е Подольск</w:t>
            </w:r>
          </w:p>
        </w:tc>
        <w:tc>
          <w:tcPr>
            <w:tcW w:w="1275" w:type="dxa"/>
          </w:tcPr>
          <w:p w:rsidR="00485157" w:rsidRPr="00485157" w:rsidRDefault="00485157" w:rsidP="0048515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85157" w:rsidRPr="00485157" w:rsidRDefault="00485157" w:rsidP="0048515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8</w:t>
            </w:r>
            <w:r w:rsidR="00B5550F">
              <w:rPr>
                <w:rFonts w:ascii="Times New Roman" w:hAnsi="Times New Roman"/>
              </w:rPr>
              <w:t>,1</w:t>
            </w:r>
            <w:r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2"/>
              <w:gridCol w:w="222"/>
            </w:tblGrid>
            <w:tr w:rsidR="001C56B1" w:rsidRPr="00EB5635" w:rsidTr="00607EA3">
              <w:trPr>
                <w:trHeight w:val="806"/>
              </w:trPr>
              <w:tc>
                <w:tcPr>
                  <w:tcW w:w="0" w:type="auto"/>
                </w:tcPr>
                <w:p w:rsidR="001C56B1" w:rsidRPr="00D05292" w:rsidRDefault="001C56B1" w:rsidP="00EB563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«Информационная</w:t>
                  </w:r>
                  <w:r w:rsidR="00EB5635">
                    <w:rPr>
                      <w:sz w:val="20"/>
                      <w:szCs w:val="20"/>
                    </w:rPr>
                    <w:t xml:space="preserve"> </w:t>
                  </w:r>
                  <w:r w:rsidRPr="00D05292">
                    <w:rPr>
                      <w:sz w:val="20"/>
                      <w:szCs w:val="20"/>
                    </w:rPr>
                    <w:t xml:space="preserve">карта </w:t>
                  </w:r>
                  <w:r w:rsidR="00EB5635" w:rsidRPr="00EB5635">
                    <w:rPr>
                      <w:sz w:val="20"/>
                      <w:szCs w:val="20"/>
                    </w:rPr>
                    <w:t xml:space="preserve">Комитета по делам молодежи </w:t>
                  </w:r>
                  <w:r w:rsidRPr="00D05292">
                    <w:rPr>
                      <w:sz w:val="20"/>
                      <w:szCs w:val="20"/>
                    </w:rPr>
                    <w:t>А</w:t>
                  </w:r>
                  <w:r w:rsidR="00A93E9C">
                    <w:rPr>
                      <w:sz w:val="20"/>
                      <w:szCs w:val="20"/>
                    </w:rPr>
                    <w:t xml:space="preserve">дминистрации </w:t>
                  </w:r>
                  <w:r w:rsidR="0076797C">
                    <w:rPr>
                      <w:sz w:val="20"/>
                      <w:szCs w:val="20"/>
                    </w:rPr>
                    <w:t>Г</w:t>
                  </w:r>
                  <w:r w:rsidR="00A93E9C">
                    <w:rPr>
                      <w:sz w:val="20"/>
                      <w:szCs w:val="20"/>
                    </w:rPr>
                    <w:t>ород</w:t>
                  </w:r>
                  <w:r w:rsidR="0076797C">
                    <w:rPr>
                      <w:sz w:val="20"/>
                      <w:szCs w:val="20"/>
                    </w:rPr>
                    <w:t>ского округа Подольск</w:t>
                  </w:r>
                  <w:r w:rsidR="00A93E9C">
                    <w:rPr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0" w:type="auto"/>
                </w:tcPr>
                <w:p w:rsidR="001C56B1" w:rsidRPr="00D05292" w:rsidRDefault="001C56B1" w:rsidP="00607EA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C56B1" w:rsidRPr="00EB5635" w:rsidRDefault="001C56B1" w:rsidP="00607EA3">
            <w:pPr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2268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1C56B1" w:rsidRPr="000A6EC1" w:rsidTr="00BC57F6">
        <w:tc>
          <w:tcPr>
            <w:tcW w:w="2464" w:type="dxa"/>
          </w:tcPr>
          <w:p w:rsidR="001C56B1" w:rsidRPr="00485157" w:rsidRDefault="00485157" w:rsidP="008F4B13">
            <w:pPr>
              <w:rPr>
                <w:rFonts w:ascii="Times New Roman" w:hAnsi="Times New Roman"/>
              </w:rPr>
            </w:pPr>
            <w:r w:rsidRPr="00485157">
              <w:rPr>
                <w:rFonts w:ascii="Times New Roman" w:eastAsiaTheme="minorEastAsia" w:hAnsi="Times New Roman"/>
                <w:color w:val="000000"/>
              </w:rPr>
              <w:t>Доля молодых граждан, принимающих участие в мероприятиях</w:t>
            </w:r>
            <w:r w:rsidR="008F4B13">
              <w:rPr>
                <w:rFonts w:ascii="Times New Roman" w:eastAsiaTheme="minorEastAsia" w:hAnsi="Times New Roman"/>
                <w:color w:val="000000"/>
              </w:rPr>
              <w:t>, направленных на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 xml:space="preserve"> гражданско-патриотическо</w:t>
            </w:r>
            <w:r w:rsidR="008F4B13">
              <w:rPr>
                <w:rFonts w:ascii="Times New Roman" w:eastAsiaTheme="minorEastAsia" w:hAnsi="Times New Roman"/>
                <w:color w:val="000000"/>
              </w:rPr>
              <w:t>е и</w:t>
            </w:r>
            <w:r w:rsidR="0032379D">
              <w:rPr>
                <w:rFonts w:ascii="Times New Roman" w:eastAsiaTheme="minorEastAsia" w:hAnsi="Times New Roman"/>
                <w:color w:val="000000"/>
              </w:rPr>
              <w:t xml:space="preserve"> духовно-нравственно</w:t>
            </w:r>
            <w:r w:rsidR="008F4B13">
              <w:rPr>
                <w:rFonts w:ascii="Times New Roman" w:eastAsiaTheme="minorEastAsia" w:hAnsi="Times New Roman"/>
                <w:color w:val="000000"/>
              </w:rPr>
              <w:t xml:space="preserve">е 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>воспитани</w:t>
            </w:r>
            <w:r w:rsidR="008F4B13">
              <w:rPr>
                <w:rFonts w:ascii="Times New Roman" w:eastAsiaTheme="minorEastAsia" w:hAnsi="Times New Roman"/>
                <w:color w:val="000000"/>
              </w:rPr>
              <w:t>е молодежи</w:t>
            </w:r>
            <w:r w:rsidRPr="004851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41" w:type="dxa"/>
          </w:tcPr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Нмгп</w:t>
            </w:r>
            <w:r w:rsidR="00485157">
              <w:rPr>
                <w:sz w:val="20"/>
                <w:szCs w:val="20"/>
              </w:rPr>
              <w:t>в</w:t>
            </w:r>
            <w:proofErr w:type="spellEnd"/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</w:t>
            </w:r>
            <w:r w:rsidR="00485157">
              <w:rPr>
                <w:sz w:val="20"/>
                <w:szCs w:val="20"/>
              </w:rPr>
              <w:t xml:space="preserve">     </w:t>
            </w:r>
            <w:r w:rsidRPr="00D05292">
              <w:rPr>
                <w:sz w:val="20"/>
                <w:szCs w:val="20"/>
              </w:rPr>
              <w:t xml:space="preserve"> </w:t>
            </w:r>
            <w:r w:rsidR="00DF7B9C">
              <w:rPr>
                <w:sz w:val="20"/>
                <w:szCs w:val="20"/>
              </w:rPr>
              <w:t>ГПВМ</w:t>
            </w:r>
            <w:r w:rsidRPr="00D05292">
              <w:rPr>
                <w:sz w:val="20"/>
                <w:szCs w:val="20"/>
              </w:rPr>
              <w:t>= (__________) * 100,</w:t>
            </w:r>
            <w:r w:rsidR="00510571">
              <w:rPr>
                <w:sz w:val="20"/>
                <w:szCs w:val="20"/>
              </w:rPr>
              <w:t xml:space="preserve">   где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</w:p>
          <w:p w:rsidR="001C56B1" w:rsidRPr="00D05292" w:rsidRDefault="00DF7B9C" w:rsidP="00607E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ГПВМ</w:t>
            </w:r>
            <w:r w:rsidR="001C56B1" w:rsidRPr="00D05292">
              <w:rPr>
                <w:sz w:val="20"/>
                <w:szCs w:val="20"/>
              </w:rPr>
              <w:t xml:space="preserve"> - доля молодых граждан</w:t>
            </w:r>
            <w:r w:rsidR="0076797C">
              <w:rPr>
                <w:sz w:val="20"/>
                <w:szCs w:val="20"/>
              </w:rPr>
              <w:t>,</w:t>
            </w:r>
            <w:r w:rsidR="001C56B1" w:rsidRPr="00D05292">
              <w:rPr>
                <w:sz w:val="20"/>
                <w:szCs w:val="20"/>
              </w:rPr>
              <w:t xml:space="preserve"> принимающ</w:t>
            </w:r>
            <w:r w:rsidR="00A93E9C">
              <w:rPr>
                <w:sz w:val="20"/>
                <w:szCs w:val="20"/>
              </w:rPr>
              <w:t>ая</w:t>
            </w:r>
            <w:r w:rsidR="001C56B1"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 w:rsidR="0032379D">
              <w:rPr>
                <w:sz w:val="20"/>
                <w:szCs w:val="20"/>
              </w:rPr>
              <w:t xml:space="preserve">, духовно-нравственному </w:t>
            </w:r>
            <w:r w:rsidR="001C56B1" w:rsidRPr="00D05292">
              <w:rPr>
                <w:sz w:val="20"/>
                <w:szCs w:val="20"/>
              </w:rPr>
              <w:t xml:space="preserve"> воспитанию; 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мгп</w:t>
            </w:r>
            <w:r w:rsidR="00485157">
              <w:rPr>
                <w:sz w:val="20"/>
                <w:szCs w:val="20"/>
              </w:rPr>
              <w:t>в</w:t>
            </w:r>
            <w:proofErr w:type="spellEnd"/>
            <w:r w:rsidRPr="00D05292">
              <w:rPr>
                <w:sz w:val="20"/>
                <w:szCs w:val="20"/>
              </w:rPr>
              <w:t xml:space="preserve"> – численность молодежи в возрасте от 14 до 30 лет принимающ</w:t>
            </w:r>
            <w:r w:rsidR="00485157">
              <w:rPr>
                <w:sz w:val="20"/>
                <w:szCs w:val="20"/>
              </w:rPr>
              <w:t>ей</w:t>
            </w:r>
            <w:r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 w:rsidR="0032379D">
              <w:rPr>
                <w:sz w:val="20"/>
                <w:szCs w:val="20"/>
              </w:rPr>
              <w:t>, духовно-нравственному</w:t>
            </w:r>
            <w:r w:rsidR="00485157">
              <w:rPr>
                <w:sz w:val="20"/>
                <w:szCs w:val="20"/>
              </w:rPr>
              <w:t xml:space="preserve"> </w:t>
            </w:r>
            <w:r w:rsidR="004E4CFE">
              <w:rPr>
                <w:sz w:val="20"/>
                <w:szCs w:val="20"/>
              </w:rPr>
              <w:t xml:space="preserve"> воспитанию в Г</w:t>
            </w:r>
            <w:r w:rsidRPr="00D05292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округе Подольск,</w:t>
            </w:r>
            <w:r w:rsidRPr="00D05292">
              <w:rPr>
                <w:sz w:val="20"/>
                <w:szCs w:val="20"/>
              </w:rPr>
              <w:t xml:space="preserve"> </w:t>
            </w:r>
          </w:p>
          <w:p w:rsidR="00154375" w:rsidRPr="00D05292" w:rsidRDefault="001C56B1" w:rsidP="0076797C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</w:t>
            </w:r>
            <w:r w:rsidR="004E4CFE">
              <w:rPr>
                <w:sz w:val="20"/>
                <w:szCs w:val="20"/>
              </w:rPr>
              <w:t>и в возрасте от 14 до 30 лет в Г</w:t>
            </w:r>
            <w:r w:rsidRPr="00D05292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округе</w:t>
            </w:r>
            <w:r w:rsidRPr="00D05292">
              <w:rPr>
                <w:sz w:val="20"/>
                <w:szCs w:val="20"/>
              </w:rPr>
              <w:t xml:space="preserve"> Подольск</w:t>
            </w:r>
          </w:p>
        </w:tc>
        <w:tc>
          <w:tcPr>
            <w:tcW w:w="1275" w:type="dxa"/>
          </w:tcPr>
          <w:p w:rsidR="00485157" w:rsidRPr="00485157" w:rsidRDefault="00485157" w:rsidP="0048515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85157" w:rsidRPr="00485157" w:rsidRDefault="00485157" w:rsidP="0048515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C56B1" w:rsidRPr="00D05292" w:rsidRDefault="00DF7B9C" w:rsidP="00B555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5550F">
              <w:rPr>
                <w:rFonts w:ascii="Times New Roman" w:hAnsi="Times New Roman"/>
              </w:rPr>
              <w:t>7,4</w:t>
            </w:r>
            <w:r w:rsidR="001C56B1"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p w:rsidR="001C56B1" w:rsidRPr="0076797C" w:rsidRDefault="0076797C" w:rsidP="00510571">
            <w:pPr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76797C">
              <w:rPr>
                <w:rFonts w:ascii="Times New Roman" w:eastAsiaTheme="minorEastAsia" w:hAnsi="Times New Roman"/>
                <w:color w:val="000000"/>
              </w:rPr>
              <w:t xml:space="preserve">«Информационная карта </w:t>
            </w:r>
            <w:r w:rsidR="00EB5635" w:rsidRPr="00EB5635">
              <w:rPr>
                <w:rFonts w:ascii="Times New Roman" w:eastAsiaTheme="minorEastAsia" w:hAnsi="Times New Roman"/>
                <w:color w:val="000000"/>
              </w:rPr>
              <w:t xml:space="preserve">Комитета по делам молодежи </w:t>
            </w:r>
            <w:r w:rsidRPr="0076797C">
              <w:rPr>
                <w:rFonts w:ascii="Times New Roman" w:eastAsiaTheme="minorEastAsia" w:hAnsi="Times New Roman"/>
                <w:color w:val="000000"/>
              </w:rPr>
              <w:t>Администрации Городского округа Подольск»</w:t>
            </w:r>
          </w:p>
        </w:tc>
        <w:tc>
          <w:tcPr>
            <w:tcW w:w="2268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1C56B1" w:rsidRPr="000A6EC1" w:rsidTr="00BC57F6">
        <w:tc>
          <w:tcPr>
            <w:tcW w:w="2464" w:type="dxa"/>
          </w:tcPr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41" w:type="dxa"/>
          </w:tcPr>
          <w:p w:rsidR="001C56B1" w:rsidRPr="00D05292" w:rsidRDefault="00DF7B9C" w:rsidP="00607E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sz w:val="20"/>
                <w:szCs w:val="20"/>
              </w:rPr>
              <w:t>Н</w:t>
            </w:r>
            <w:r w:rsidR="001C56B1"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="001C56B1" w:rsidRPr="00D05292">
              <w:rPr>
                <w:sz w:val="20"/>
                <w:szCs w:val="20"/>
              </w:rPr>
              <w:t>исзи</w:t>
            </w:r>
            <w:proofErr w:type="spellEnd"/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 w:rsidR="00DF7B9C"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= (___________) * 100,</w:t>
            </w:r>
            <w:r w:rsidR="00510571">
              <w:rPr>
                <w:sz w:val="20"/>
                <w:szCs w:val="20"/>
              </w:rPr>
              <w:t xml:space="preserve">  где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05292">
              <w:rPr>
                <w:sz w:val="20"/>
                <w:szCs w:val="20"/>
              </w:rPr>
              <w:t>ПТ</w:t>
            </w:r>
            <w:r w:rsidR="00DF7B9C"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доля молодых граждан</w:t>
            </w:r>
            <w:r w:rsidR="0076797C"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принимающих участие в мероприятиях направленных на поддержку талантливой молодежи, молодежных социальн</w:t>
            </w:r>
            <w:proofErr w:type="gramStart"/>
            <w:r w:rsidRPr="00D05292">
              <w:rPr>
                <w:sz w:val="20"/>
                <w:szCs w:val="20"/>
              </w:rPr>
              <w:t>о-</w:t>
            </w:r>
            <w:proofErr w:type="gramEnd"/>
            <w:r w:rsidRPr="00D05292">
              <w:rPr>
                <w:sz w:val="20"/>
                <w:szCs w:val="20"/>
              </w:rPr>
              <w:t xml:space="preserve"> значимых инициатив; </w:t>
            </w:r>
          </w:p>
          <w:p w:rsidR="001C56B1" w:rsidRPr="00D05292" w:rsidRDefault="001C56B1" w:rsidP="00607EA3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 w:rsidR="00DF7B9C"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численность молодежи в возрасте от 14 до 30 лет принимающих участие в мероприятиях направленных на поддержку талантливой молодежи, молодежных </w:t>
            </w:r>
            <w:r w:rsidR="004E4CFE">
              <w:rPr>
                <w:sz w:val="20"/>
                <w:szCs w:val="20"/>
              </w:rPr>
              <w:t>социально-значимых инициатив в Г</w:t>
            </w:r>
            <w:r w:rsidRPr="00D05292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</w:t>
            </w:r>
            <w:r w:rsidR="0076797C">
              <w:rPr>
                <w:sz w:val="20"/>
                <w:szCs w:val="20"/>
              </w:rPr>
              <w:t>дольск,</w:t>
            </w:r>
          </w:p>
          <w:p w:rsidR="001C56B1" w:rsidRPr="00DF7B9C" w:rsidRDefault="001C56B1" w:rsidP="0067234A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lastRenderedPageBreak/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14 до 30 лет в </w:t>
            </w:r>
            <w:r w:rsidR="0067234A"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 w:rsidR="0076797C"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Подольск</w:t>
            </w:r>
            <w:r w:rsidR="0076797C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F20759" w:rsidRPr="00485157" w:rsidRDefault="00F20759" w:rsidP="00F207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lastRenderedPageBreak/>
              <w:t xml:space="preserve">% от числа жителей </w:t>
            </w:r>
          </w:p>
          <w:p w:rsidR="00F20759" w:rsidRPr="00485157" w:rsidRDefault="00F20759" w:rsidP="00F207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C56B1" w:rsidRPr="00D05292" w:rsidRDefault="001C56B1" w:rsidP="00B5550F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1</w:t>
            </w:r>
            <w:r w:rsidR="00B5550F">
              <w:rPr>
                <w:rFonts w:ascii="Times New Roman" w:hAnsi="Times New Roman"/>
              </w:rPr>
              <w:t>4,</w:t>
            </w:r>
            <w:r w:rsidRPr="00D05292">
              <w:rPr>
                <w:rFonts w:ascii="Times New Roman" w:hAnsi="Times New Roman"/>
              </w:rPr>
              <w:t>2%</w:t>
            </w:r>
          </w:p>
        </w:tc>
        <w:tc>
          <w:tcPr>
            <w:tcW w:w="2410" w:type="dxa"/>
          </w:tcPr>
          <w:p w:rsidR="001C56B1" w:rsidRPr="00D05292" w:rsidRDefault="0076797C" w:rsidP="0076797C">
            <w:pPr>
              <w:jc w:val="center"/>
              <w:rPr>
                <w:rFonts w:ascii="Times New Roman" w:hAnsi="Times New Roman"/>
              </w:rPr>
            </w:pPr>
            <w:r w:rsidRPr="00EB5635">
              <w:rPr>
                <w:rFonts w:ascii="Times New Roman" w:eastAsiaTheme="minorEastAsia" w:hAnsi="Times New Roman"/>
                <w:color w:val="000000"/>
              </w:rPr>
              <w:t xml:space="preserve">«Информационная карта </w:t>
            </w:r>
            <w:r w:rsidR="00EB5635" w:rsidRPr="00EB5635">
              <w:rPr>
                <w:rFonts w:ascii="Times New Roman" w:eastAsiaTheme="minorEastAsia" w:hAnsi="Times New Roman"/>
                <w:color w:val="000000"/>
              </w:rPr>
              <w:t xml:space="preserve">Комитета по делам молодежи </w:t>
            </w:r>
            <w:r w:rsidRPr="00EB5635">
              <w:rPr>
                <w:rFonts w:ascii="Times New Roman" w:eastAsiaTheme="minorEastAsia" w:hAnsi="Times New Roman"/>
                <w:color w:val="000000"/>
              </w:rPr>
              <w:t>Администрации Городского округа Подольск»</w:t>
            </w:r>
          </w:p>
        </w:tc>
        <w:tc>
          <w:tcPr>
            <w:tcW w:w="2268" w:type="dxa"/>
          </w:tcPr>
          <w:p w:rsidR="001C56B1" w:rsidRPr="00D05292" w:rsidRDefault="001C56B1" w:rsidP="00607EA3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32379D" w:rsidRPr="000A6EC1" w:rsidTr="00BC57F6">
        <w:tc>
          <w:tcPr>
            <w:tcW w:w="2464" w:type="dxa"/>
          </w:tcPr>
          <w:p w:rsidR="0032379D" w:rsidRPr="0032379D" w:rsidRDefault="0032379D" w:rsidP="0032379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54296">
              <w:rPr>
                <w:rFonts w:ascii="Times New Roman" w:hAnsi="Times New Roman"/>
                <w:color w:val="000000"/>
              </w:rPr>
              <w:lastRenderedPageBreak/>
              <w:t xml:space="preserve">Доля молодых граждан, принявших участие в международных, межрегиональных и межмуниципальных молодежных мероприятиях </w:t>
            </w:r>
          </w:p>
        </w:tc>
        <w:tc>
          <w:tcPr>
            <w:tcW w:w="5441" w:type="dxa"/>
          </w:tcPr>
          <w:p w:rsidR="0032379D" w:rsidRPr="0032379D" w:rsidRDefault="0032379D" w:rsidP="0024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32379D" w:rsidRPr="0032379D" w:rsidRDefault="0032379D" w:rsidP="0024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F65191">
              <w:rPr>
                <w:rFonts w:ascii="Times New Roman" w:hAnsi="Times New Roman"/>
                <w:color w:val="000000"/>
                <w:lang w:val="en-US"/>
              </w:rPr>
              <w:t>K</w:t>
            </w:r>
            <w:r w:rsidRPr="00DB4D21">
              <w:rPr>
                <w:rFonts w:ascii="Times New Roman" w:hAnsi="Times New Roman"/>
                <w:color w:val="000000"/>
              </w:rPr>
              <w:t xml:space="preserve">= </w:t>
            </w:r>
            <m:oMath>
              <m:nary>
                <m:naryPr>
                  <m:chr m:val="∑"/>
                  <m:grow m:val="on"/>
                  <m:ctrlPr>
                    <w:rPr>
                      <w:rFonts w:ascii="Cambria Math" w:hAnsi="Cambria Math"/>
                      <w:color w:val="000000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k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мо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*100</m:t>
                  </m:r>
                </m:e>
              </m:nary>
            </m:oMath>
            <w:r w:rsidR="00DB4D21" w:rsidRPr="00DB4D21">
              <w:rPr>
                <w:rFonts w:ascii="Times New Roman" w:hAnsi="Times New Roman"/>
                <w:color w:val="000000"/>
              </w:rPr>
              <w:t xml:space="preserve">,  </w:t>
            </w:r>
            <w:r w:rsidRPr="0032379D">
              <w:rPr>
                <w:rFonts w:ascii="Times New Roman" w:hAnsi="Times New Roman"/>
                <w:color w:val="000000"/>
              </w:rPr>
              <w:t xml:space="preserve">где </w:t>
            </w:r>
          </w:p>
          <w:p w:rsidR="0032379D" w:rsidRPr="0032379D" w:rsidRDefault="0032379D" w:rsidP="0024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2379D">
              <w:rPr>
                <w:rFonts w:ascii="Times New Roman" w:hAnsi="Times New Roman"/>
                <w:color w:val="000000"/>
              </w:rPr>
              <w:t xml:space="preserve">K – доля молодых граждан, принявших участие в международных, межрегиональных и межмуниципальных молодежных мероприятиях; </w:t>
            </w:r>
          </w:p>
          <w:p w:rsidR="0032379D" w:rsidRPr="0032379D" w:rsidRDefault="0032379D" w:rsidP="0024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32379D">
              <w:rPr>
                <w:rFonts w:ascii="Times New Roman" w:hAnsi="Times New Roman"/>
                <w:color w:val="000000"/>
              </w:rPr>
              <w:t>Hik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численность молодежи в возрасте от 14 до 30 лет принявших участие в международных, межрегиональных и межмуниципальных молодежных мероприятиях в</w:t>
            </w:r>
            <w:r w:rsidR="004E4CFE">
              <w:rPr>
                <w:rFonts w:ascii="Times New Roman" w:hAnsi="Times New Roman"/>
                <w:color w:val="000000"/>
              </w:rPr>
              <w:t xml:space="preserve"> Г</w:t>
            </w:r>
            <w:r>
              <w:rPr>
                <w:rFonts w:ascii="Times New Roman" w:hAnsi="Times New Roman"/>
                <w:color w:val="000000"/>
              </w:rPr>
              <w:t>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32379D" w:rsidRPr="0032379D" w:rsidRDefault="0032379D" w:rsidP="0024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2379D">
              <w:rPr>
                <w:rFonts w:ascii="Times New Roman" w:hAnsi="Times New Roman"/>
                <w:color w:val="000000"/>
              </w:rPr>
              <w:t>Hi</w:t>
            </w:r>
            <w:proofErr w:type="gramEnd"/>
            <w:r w:rsidRPr="0032379D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общая численность молодежи в возрасте от 14 до 30 лет в </w:t>
            </w:r>
            <w:r w:rsidR="004E4CFE">
              <w:rPr>
                <w:rFonts w:ascii="Times New Roman" w:hAnsi="Times New Roman"/>
                <w:color w:val="000000"/>
              </w:rPr>
              <w:t>Г</w:t>
            </w:r>
            <w:r>
              <w:rPr>
                <w:rFonts w:ascii="Times New Roman" w:hAnsi="Times New Roman"/>
                <w:color w:val="000000"/>
              </w:rPr>
              <w:t>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>;</w:t>
            </w:r>
          </w:p>
          <w:p w:rsidR="0032379D" w:rsidRPr="0032379D" w:rsidRDefault="0032379D" w:rsidP="003237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75" w:type="dxa"/>
          </w:tcPr>
          <w:p w:rsidR="0032379D" w:rsidRPr="00485157" w:rsidRDefault="0032379D" w:rsidP="002423D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32379D" w:rsidRPr="00485157" w:rsidRDefault="0032379D" w:rsidP="002423D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32379D" w:rsidRPr="00D05292" w:rsidRDefault="0032379D" w:rsidP="002423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2379D" w:rsidRPr="00D05292" w:rsidRDefault="0032379D" w:rsidP="002423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32379D" w:rsidRPr="00D05292" w:rsidRDefault="0032379D" w:rsidP="00C8287D">
            <w:pPr>
              <w:jc w:val="center"/>
              <w:rPr>
                <w:rFonts w:ascii="Times New Roman" w:hAnsi="Times New Roman"/>
              </w:rPr>
            </w:pPr>
            <w:r w:rsidRPr="0076797C">
              <w:rPr>
                <w:rFonts w:ascii="Times New Roman" w:hAnsi="Times New Roman"/>
                <w:color w:val="000000"/>
              </w:rPr>
              <w:t xml:space="preserve">«Информационная карта </w:t>
            </w:r>
            <w:r w:rsidR="00C8287D">
              <w:rPr>
                <w:rFonts w:ascii="Times New Roman" w:hAnsi="Times New Roman"/>
                <w:color w:val="000000"/>
              </w:rPr>
              <w:t>Комитета по делам молодежи</w:t>
            </w:r>
            <w:r w:rsidRPr="0076797C">
              <w:rPr>
                <w:rFonts w:ascii="Times New Roman" w:hAnsi="Times New Roman"/>
                <w:color w:val="000000"/>
              </w:rPr>
              <w:t xml:space="preserve"> Администрации Городского округа Подольск»</w:t>
            </w:r>
          </w:p>
        </w:tc>
        <w:tc>
          <w:tcPr>
            <w:tcW w:w="2268" w:type="dxa"/>
          </w:tcPr>
          <w:p w:rsidR="0032379D" w:rsidRPr="00D05292" w:rsidRDefault="0032379D" w:rsidP="002423DD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</w:tbl>
    <w:p w:rsidR="00DB52B5" w:rsidRDefault="00DB52B5" w:rsidP="00DB52B5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DB52B5" w:rsidRPr="00DB52B5" w:rsidRDefault="00DB52B5" w:rsidP="00DB52B5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DB52B5" w:rsidRPr="00DB52B5" w:rsidRDefault="00DB52B5" w:rsidP="00DB52B5">
      <w:pPr>
        <w:pStyle w:val="ConsPlusCell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DB52B5" w:rsidRPr="00DB52B5" w:rsidRDefault="00DB52B5" w:rsidP="00DB52B5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8"/>
        <w:tblW w:w="15276" w:type="dxa"/>
        <w:tblLook w:val="04A0"/>
      </w:tblPr>
      <w:tblGrid>
        <w:gridCol w:w="2802"/>
        <w:gridCol w:w="5528"/>
        <w:gridCol w:w="1417"/>
        <w:gridCol w:w="1809"/>
        <w:gridCol w:w="1593"/>
        <w:gridCol w:w="2127"/>
      </w:tblGrid>
      <w:tr w:rsidR="00DB52B5" w:rsidRPr="001C6C9A" w:rsidTr="00BC57F6">
        <w:trPr>
          <w:trHeight w:val="386"/>
        </w:trPr>
        <w:tc>
          <w:tcPr>
            <w:tcW w:w="2802" w:type="dxa"/>
          </w:tcPr>
          <w:p w:rsidR="00DB52B5" w:rsidRPr="00991F68" w:rsidRDefault="00DB52B5" w:rsidP="00607EA3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528" w:type="dxa"/>
          </w:tcPr>
          <w:p w:rsidR="00DB52B5" w:rsidRPr="00991F68" w:rsidRDefault="00DB52B5" w:rsidP="00607EA3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417" w:type="dxa"/>
          </w:tcPr>
          <w:p w:rsidR="002C7763" w:rsidRPr="00991F68" w:rsidRDefault="00DB52B5" w:rsidP="008346C9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809" w:type="dxa"/>
          </w:tcPr>
          <w:p w:rsidR="00C8675F" w:rsidRPr="00991F68" w:rsidRDefault="00DB52B5" w:rsidP="00285058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Значение базовых показателей</w:t>
            </w:r>
          </w:p>
        </w:tc>
        <w:tc>
          <w:tcPr>
            <w:tcW w:w="1593" w:type="dxa"/>
          </w:tcPr>
          <w:p w:rsidR="00DB52B5" w:rsidRPr="00991F68" w:rsidRDefault="00DB52B5" w:rsidP="00607EA3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Статистические источники</w:t>
            </w:r>
          </w:p>
        </w:tc>
        <w:tc>
          <w:tcPr>
            <w:tcW w:w="2127" w:type="dxa"/>
          </w:tcPr>
          <w:p w:rsidR="00DB52B5" w:rsidRPr="00991F68" w:rsidRDefault="00DB52B5" w:rsidP="00607EA3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Периодичность представления</w:t>
            </w:r>
          </w:p>
        </w:tc>
      </w:tr>
      <w:tr w:rsidR="00243436" w:rsidTr="00BC57F6">
        <w:tc>
          <w:tcPr>
            <w:tcW w:w="2802" w:type="dxa"/>
          </w:tcPr>
          <w:p w:rsidR="00243436" w:rsidRDefault="001549EA" w:rsidP="001549EA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60AFF">
              <w:rPr>
                <w:rFonts w:ascii="Times New Roman" w:hAnsi="Times New Roman" w:cs="Times New Roman"/>
                <w:color w:val="000000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5528" w:type="dxa"/>
          </w:tcPr>
          <w:p w:rsidR="001549EA" w:rsidRPr="00160AFF" w:rsidRDefault="001549EA" w:rsidP="00160AF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549EA">
              <w:rPr>
                <w:rFonts w:ascii="Times New Roman" w:hAnsi="Times New Roman"/>
                <w:color w:val="000000"/>
              </w:rPr>
              <w:t xml:space="preserve">Y= </w:t>
            </w:r>
            <w:proofErr w:type="spellStart"/>
            <w:proofErr w:type="gramStart"/>
            <w:r w:rsidRPr="001549EA">
              <w:rPr>
                <w:rFonts w:ascii="Times New Roman" w:hAnsi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/>
                <w:color w:val="000000"/>
              </w:rPr>
              <w:t>вкс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Hспец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100</w:t>
            </w:r>
            <w:r w:rsidR="00160AFF">
              <w:rPr>
                <w:rFonts w:ascii="Times New Roman" w:hAnsi="Times New Roman"/>
                <w:color w:val="000000"/>
              </w:rPr>
              <w:t xml:space="preserve"> , </w:t>
            </w:r>
            <w:r w:rsidRPr="00160AFF">
              <w:rPr>
                <w:rFonts w:ascii="Times New Roman" w:hAnsi="Times New Roman"/>
                <w:color w:val="000000"/>
              </w:rPr>
              <w:t xml:space="preserve">где: </w:t>
            </w:r>
          </w:p>
          <w:p w:rsidR="00285058" w:rsidRDefault="001549EA" w:rsidP="001549EA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  <w:lang w:val="en-US"/>
              </w:rPr>
              <w:t>Y</w:t>
            </w:r>
            <w:r w:rsidRPr="00F81967">
              <w:rPr>
                <w:sz w:val="20"/>
                <w:szCs w:val="20"/>
              </w:rPr>
              <w:t xml:space="preserve"> – </w:t>
            </w:r>
            <w:r w:rsidR="00285058">
              <w:rPr>
                <w:sz w:val="20"/>
                <w:szCs w:val="20"/>
              </w:rPr>
              <w:t>д</w:t>
            </w:r>
            <w:r w:rsidRPr="00F81967">
              <w:rPr>
                <w:sz w:val="20"/>
                <w:szCs w:val="20"/>
              </w:rPr>
              <w:t>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опытом;</w:t>
            </w:r>
          </w:p>
          <w:p w:rsidR="001549EA" w:rsidRPr="00F81967" w:rsidRDefault="001549EA" w:rsidP="001549EA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</w:rPr>
              <w:t xml:space="preserve"> </w:t>
            </w:r>
            <w:r w:rsidRPr="00F81967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F81967">
              <w:rPr>
                <w:sz w:val="20"/>
                <w:szCs w:val="20"/>
              </w:rPr>
              <w:t>вкс</w:t>
            </w:r>
            <w:proofErr w:type="spellEnd"/>
            <w:r w:rsidRPr="00F81967">
              <w:rPr>
                <w:sz w:val="20"/>
                <w:szCs w:val="20"/>
              </w:rPr>
              <w:t xml:space="preserve"> – число специалистов работающих в сфере молодежной политики принявших участие в мероприятиях по обучению, переобучению, повышению квалификации и обмену опытом; </w:t>
            </w:r>
          </w:p>
          <w:p w:rsidR="00F20759" w:rsidRDefault="001549EA" w:rsidP="001549E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549EA">
              <w:rPr>
                <w:rFonts w:ascii="Times New Roman" w:hAnsi="Times New Roman" w:cs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 w:cs="Times New Roman"/>
                <w:color w:val="000000"/>
              </w:rPr>
              <w:t>спец</w:t>
            </w:r>
            <w:proofErr w:type="spellEnd"/>
            <w:r w:rsidRPr="001549EA">
              <w:rPr>
                <w:rFonts w:ascii="Times New Roman" w:hAnsi="Times New Roman" w:cs="Times New Roman"/>
                <w:color w:val="000000"/>
              </w:rPr>
              <w:t xml:space="preserve"> – общее число специалистов сферы работы с молодежью</w:t>
            </w:r>
            <w:r w:rsidRPr="00F81967">
              <w:t xml:space="preserve"> </w:t>
            </w:r>
          </w:p>
        </w:tc>
        <w:tc>
          <w:tcPr>
            <w:tcW w:w="1417" w:type="dxa"/>
            <w:vAlign w:val="center"/>
          </w:tcPr>
          <w:p w:rsidR="00B5550F" w:rsidRDefault="00243436" w:rsidP="00B740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  <w:p w:rsidR="00243436" w:rsidRDefault="00243436" w:rsidP="00B7401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от общей численности</w:t>
            </w:r>
          </w:p>
          <w:p w:rsidR="00B5550F" w:rsidRDefault="00243436" w:rsidP="00B740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специалистов    </w:t>
            </w:r>
            <w:r>
              <w:rPr>
                <w:rFonts w:ascii="Times New Roman" w:hAnsi="Times New Roman" w:cs="Times New Roman"/>
                <w:color w:val="000000"/>
              </w:rPr>
              <w:t xml:space="preserve">сферы работы </w:t>
            </w:r>
          </w:p>
          <w:p w:rsidR="00243436" w:rsidRDefault="00243436" w:rsidP="00B7401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B5550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молодежью</w:t>
            </w:r>
          </w:p>
          <w:p w:rsidR="00243436" w:rsidRPr="00E27D37" w:rsidRDefault="00243436" w:rsidP="00B74012">
            <w:pPr>
              <w:jc w:val="center"/>
            </w:pPr>
          </w:p>
        </w:tc>
        <w:tc>
          <w:tcPr>
            <w:tcW w:w="1809" w:type="dxa"/>
            <w:vAlign w:val="center"/>
          </w:tcPr>
          <w:p w:rsidR="00243436" w:rsidRDefault="001549EA" w:rsidP="00B555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93" w:type="dxa"/>
            <w:vAlign w:val="center"/>
          </w:tcPr>
          <w:p w:rsidR="00243436" w:rsidRDefault="00B74012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43436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243436" w:rsidRDefault="00243436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  <w:tr w:rsidR="00DB52B5" w:rsidTr="00BC57F6">
        <w:tc>
          <w:tcPr>
            <w:tcW w:w="2802" w:type="dxa"/>
          </w:tcPr>
          <w:p w:rsidR="00DB52B5" w:rsidRPr="00784334" w:rsidRDefault="00DB52B5" w:rsidP="00607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4334">
              <w:rPr>
                <w:rFonts w:ascii="Times New Roman" w:hAnsi="Times New Roman" w:cs="Times New Roman"/>
                <w:color w:val="000000"/>
              </w:rPr>
              <w:t>Доля молодежи, вовлеченной в проекты и программы в сфере поддержки талантливой молодежи</w:t>
            </w:r>
            <w:r w:rsidR="00B5550F">
              <w:rPr>
                <w:rFonts w:ascii="Times New Roman" w:hAnsi="Times New Roman" w:cs="Times New Roman"/>
                <w:color w:val="000000"/>
              </w:rPr>
              <w:t>, в подведомственных учреждениях</w:t>
            </w:r>
            <w:r w:rsidRPr="00784334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DB52B5" w:rsidRPr="00784334" w:rsidRDefault="00DB52B5" w:rsidP="00607E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DB52B5" w:rsidRPr="009D7CC4" w:rsidRDefault="00DB52B5" w:rsidP="00607EA3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9D7CC4">
              <w:rPr>
                <w:rFonts w:ascii="Times New Roman" w:hAnsi="Times New Roman"/>
              </w:rPr>
              <w:t>Нтм</w:t>
            </w:r>
            <w:proofErr w:type="spellEnd"/>
          </w:p>
          <w:p w:rsidR="00DB52B5" w:rsidRPr="009D7CC4" w:rsidRDefault="00DB52B5" w:rsidP="00607EA3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Д</w:t>
            </w:r>
            <w:r w:rsidR="00243436">
              <w:rPr>
                <w:rFonts w:ascii="Times New Roman" w:hAnsi="Times New Roman"/>
              </w:rPr>
              <w:t>М</w:t>
            </w:r>
            <w:r w:rsidR="00FB6FB8">
              <w:rPr>
                <w:rFonts w:ascii="Times New Roman" w:hAnsi="Times New Roman"/>
              </w:rPr>
              <w:t xml:space="preserve"> </w:t>
            </w:r>
            <w:r w:rsidRPr="009D7CC4">
              <w:rPr>
                <w:rFonts w:ascii="Times New Roman" w:hAnsi="Times New Roman"/>
              </w:rPr>
              <w:t xml:space="preserve">=  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 w:rsidR="00510571">
              <w:rPr>
                <w:rFonts w:ascii="Times New Roman" w:hAnsi="Times New Roman"/>
              </w:rPr>
              <w:t xml:space="preserve"> , где</w:t>
            </w:r>
          </w:p>
          <w:p w:rsidR="00DB52B5" w:rsidRPr="009D7CC4" w:rsidRDefault="00DB52B5" w:rsidP="00607EA3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9D7CC4">
              <w:rPr>
                <w:rFonts w:ascii="Times New Roman" w:hAnsi="Times New Roman"/>
              </w:rPr>
              <w:t>Н</w:t>
            </w:r>
            <w:r w:rsidR="00243436">
              <w:rPr>
                <w:rFonts w:ascii="Times New Roman" w:hAnsi="Times New Roman"/>
              </w:rPr>
              <w:t>оч</w:t>
            </w:r>
            <w:r w:rsidRPr="009D7CC4">
              <w:rPr>
                <w:rFonts w:ascii="Times New Roman" w:hAnsi="Times New Roman"/>
              </w:rPr>
              <w:t>м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DB52B5" w:rsidRPr="009D7CC4" w:rsidRDefault="00DB52B5" w:rsidP="00607EA3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</w:rPr>
              <w:t xml:space="preserve"> Д</w:t>
            </w:r>
            <w:r w:rsidR="00243436">
              <w:rPr>
                <w:rFonts w:ascii="Times New Roman" w:hAnsi="Times New Roman"/>
              </w:rPr>
              <w:t>М</w:t>
            </w:r>
            <w:r w:rsidRPr="009D7CC4">
              <w:rPr>
                <w:rFonts w:ascii="Times New Roman" w:hAnsi="Times New Roman"/>
              </w:rPr>
              <w:t xml:space="preserve"> - д</w:t>
            </w:r>
            <w:r w:rsidRPr="009D7CC4">
              <w:rPr>
                <w:rFonts w:ascii="Times New Roman" w:hAnsi="Times New Roman"/>
                <w:color w:val="000000"/>
              </w:rPr>
              <w:t>оля молодежи, вовлеченной в проекты и программы в сфере поддержки талантливой молодежи,</w:t>
            </w:r>
            <w:r w:rsidR="00F20759">
              <w:rPr>
                <w:rFonts w:ascii="Times New Roman" w:hAnsi="Times New Roman"/>
                <w:color w:val="000000"/>
              </w:rPr>
              <w:t xml:space="preserve"> в </w:t>
            </w:r>
            <w:r w:rsidR="004E4CFE">
              <w:rPr>
                <w:rFonts w:ascii="Times New Roman" w:hAnsi="Times New Roman"/>
                <w:color w:val="000000"/>
              </w:rPr>
              <w:t>п</w:t>
            </w:r>
            <w:r w:rsidR="00F20759">
              <w:rPr>
                <w:rFonts w:ascii="Times New Roman" w:hAnsi="Times New Roman"/>
                <w:color w:val="000000"/>
              </w:rPr>
              <w:t>одведомственных учреждениях;</w:t>
            </w:r>
          </w:p>
          <w:p w:rsidR="00DB52B5" w:rsidRDefault="00DB52B5" w:rsidP="00607EA3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Нтм</w:t>
            </w:r>
            <w:proofErr w:type="spellEnd"/>
            <w:r w:rsidRPr="009D7CC4">
              <w:rPr>
                <w:rFonts w:ascii="Times New Roman" w:hAnsi="Times New Roman"/>
              </w:rPr>
              <w:t xml:space="preserve"> – численность молодежи, участвующей в программах </w:t>
            </w:r>
            <w:r w:rsidRPr="009D7CC4">
              <w:rPr>
                <w:rFonts w:ascii="Times New Roman" w:hAnsi="Times New Roman"/>
                <w:color w:val="000000"/>
              </w:rPr>
              <w:t>поддержки талантливой молодежи,</w:t>
            </w:r>
          </w:p>
          <w:p w:rsidR="00813210" w:rsidRPr="002C7763" w:rsidRDefault="00DB52B5" w:rsidP="00607EA3">
            <w:pPr>
              <w:rPr>
                <w:rFonts w:ascii="Times New Roman" w:hAnsi="Times New Roman"/>
              </w:rPr>
            </w:pPr>
            <w:proofErr w:type="spellStart"/>
            <w:r w:rsidRPr="009D7CC4">
              <w:rPr>
                <w:rFonts w:ascii="Times New Roman" w:hAnsi="Times New Roman"/>
              </w:rPr>
              <w:t>Н</w:t>
            </w:r>
            <w:r w:rsidR="00243436">
              <w:rPr>
                <w:rFonts w:ascii="Times New Roman" w:hAnsi="Times New Roman"/>
              </w:rPr>
              <w:t>оч</w:t>
            </w:r>
            <w:r w:rsidRPr="009D7CC4">
              <w:rPr>
                <w:rFonts w:ascii="Times New Roman" w:hAnsi="Times New Roman"/>
              </w:rPr>
              <w:t>м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численность молодежи</w:t>
            </w:r>
            <w:r w:rsidRPr="00991F68">
              <w:rPr>
                <w:rFonts w:ascii="Times New Roman" w:hAnsi="Times New Roman"/>
              </w:rPr>
              <w:t xml:space="preserve"> </w:t>
            </w:r>
            <w:r w:rsidR="00160AFF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ород</w:t>
            </w:r>
            <w:r w:rsidR="00F20759">
              <w:rPr>
                <w:rFonts w:ascii="Times New Roman" w:hAnsi="Times New Roman"/>
              </w:rPr>
              <w:t>ского округ</w:t>
            </w:r>
            <w:r>
              <w:rPr>
                <w:rFonts w:ascii="Times New Roman" w:hAnsi="Times New Roman"/>
              </w:rPr>
              <w:t>а</w:t>
            </w:r>
            <w:r w:rsidRPr="00991F68">
              <w:rPr>
                <w:rFonts w:ascii="Times New Roman" w:hAnsi="Times New Roman"/>
              </w:rPr>
              <w:t xml:space="preserve"> </w:t>
            </w:r>
            <w:r w:rsidR="00F20759">
              <w:rPr>
                <w:rFonts w:ascii="Times New Roman" w:hAnsi="Times New Roman"/>
              </w:rPr>
              <w:t>Подольск</w:t>
            </w:r>
          </w:p>
        </w:tc>
        <w:tc>
          <w:tcPr>
            <w:tcW w:w="1417" w:type="dxa"/>
            <w:vAlign w:val="center"/>
          </w:tcPr>
          <w:p w:rsidR="00F20759" w:rsidRPr="00485157" w:rsidRDefault="00F20759" w:rsidP="00F207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630E6D" w:rsidRDefault="00F20759" w:rsidP="00F207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</w:t>
            </w:r>
          </w:p>
          <w:p w:rsidR="00F20759" w:rsidRPr="00485157" w:rsidRDefault="00F20759" w:rsidP="00F2075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от </w:t>
            </w:r>
            <w:r w:rsidR="00630E6D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7</w:t>
            </w: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до 30 лет</w:t>
            </w:r>
          </w:p>
          <w:p w:rsidR="00DB52B5" w:rsidRPr="00784334" w:rsidRDefault="00DB52B5" w:rsidP="00B740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DB52B5" w:rsidRPr="00784334" w:rsidRDefault="00F20759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</w:t>
            </w:r>
            <w:r w:rsidR="00DB52B5">
              <w:rPr>
                <w:rFonts w:ascii="Times New Roman" w:hAnsi="Times New Roman"/>
              </w:rPr>
              <w:t>%</w:t>
            </w:r>
          </w:p>
        </w:tc>
        <w:tc>
          <w:tcPr>
            <w:tcW w:w="1593" w:type="dxa"/>
            <w:vAlign w:val="center"/>
          </w:tcPr>
          <w:p w:rsidR="00DB52B5" w:rsidRPr="00784334" w:rsidRDefault="001813D5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B52B5" w:rsidRPr="00784334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DB52B5" w:rsidRPr="00784334" w:rsidRDefault="00DB52B5" w:rsidP="00B74012">
            <w:pPr>
              <w:jc w:val="center"/>
              <w:rPr>
                <w:rFonts w:ascii="Times New Roman" w:hAnsi="Times New Roman"/>
              </w:rPr>
            </w:pPr>
            <w:r w:rsidRPr="00784334">
              <w:rPr>
                <w:rFonts w:ascii="Times New Roman" w:hAnsi="Times New Roman"/>
              </w:rPr>
              <w:t>ежегодно</w:t>
            </w:r>
          </w:p>
        </w:tc>
      </w:tr>
      <w:tr w:rsidR="00E53F5C" w:rsidTr="00BC57F6">
        <w:tc>
          <w:tcPr>
            <w:tcW w:w="2802" w:type="dxa"/>
          </w:tcPr>
          <w:p w:rsidR="00E53F5C" w:rsidRPr="00FB6FB8" w:rsidRDefault="00E53F5C" w:rsidP="00607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549EA">
              <w:rPr>
                <w:rFonts w:ascii="Times New Roman" w:hAnsi="Times New Roman" w:cs="Times New Roman"/>
                <w:color w:val="000000"/>
              </w:rPr>
              <w:lastRenderedPageBreak/>
              <w:t xml:space="preserve">Доля административно- управленческого персонала в штатной численности подведомственных </w:t>
            </w:r>
            <w:r w:rsidR="00F20759" w:rsidRPr="001549EA">
              <w:rPr>
                <w:rFonts w:ascii="Times New Roman" w:hAnsi="Times New Roman" w:cs="Times New Roman"/>
                <w:color w:val="000000"/>
              </w:rPr>
              <w:t>муниципальных учреждений по работе с молодежью</w:t>
            </w:r>
            <w:r w:rsidR="00F20759" w:rsidRPr="00FB6F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28" w:type="dxa"/>
          </w:tcPr>
          <w:p w:rsidR="00E53F5C" w:rsidRPr="009D7CC4" w:rsidRDefault="00E53F5C" w:rsidP="00E53F5C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="00F3301D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ауп</w:t>
            </w:r>
            <w:proofErr w:type="spellEnd"/>
          </w:p>
          <w:p w:rsidR="00E53F5C" w:rsidRPr="009D7CC4" w:rsidRDefault="00E53F5C" w:rsidP="00E53F5C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ауп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  <w:r w:rsidRPr="009D7CC4"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 xml:space="preserve">   </w:t>
            </w:r>
            <w:r w:rsidRPr="009D7CC4">
              <w:rPr>
                <w:rFonts w:ascii="Times New Roman" w:hAnsi="Times New Roman"/>
              </w:rPr>
              <w:t xml:space="preserve">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E53F5C" w:rsidRPr="009D7CC4" w:rsidRDefault="00E53F5C" w:rsidP="00E53F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proofErr w:type="spellStart"/>
            <w:r w:rsidR="00F3301D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о</w:t>
            </w:r>
            <w:r w:rsidR="00F3301D">
              <w:rPr>
                <w:rFonts w:ascii="Times New Roman" w:hAnsi="Times New Roman"/>
              </w:rPr>
              <w:t>бщ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E53F5C" w:rsidRDefault="00E53F5C" w:rsidP="00E53F5C">
            <w:pPr>
              <w:rPr>
                <w:rFonts w:ascii="Times New Roman" w:hAnsi="Times New Roman" w:cs="Arial"/>
              </w:rPr>
            </w:pP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ауп</w:t>
            </w:r>
            <w:proofErr w:type="spellEnd"/>
            <w:r>
              <w:rPr>
                <w:rFonts w:ascii="Times New Roman" w:hAnsi="Times New Roman"/>
              </w:rPr>
              <w:t xml:space="preserve"> –</w:t>
            </w:r>
            <w:r w:rsidRPr="009D7CC4">
              <w:rPr>
                <w:rFonts w:ascii="Times New Roman" w:hAnsi="Times New Roman"/>
              </w:rPr>
              <w:t xml:space="preserve"> д</w:t>
            </w:r>
            <w:r w:rsidRPr="009D7CC4">
              <w:rPr>
                <w:rFonts w:ascii="Times New Roman" w:hAnsi="Times New Roman"/>
                <w:color w:val="000000"/>
              </w:rPr>
              <w:t>оля</w:t>
            </w:r>
            <w:r>
              <w:rPr>
                <w:rFonts w:ascii="Times New Roman" w:hAnsi="Times New Roman"/>
                <w:color w:val="000000"/>
              </w:rPr>
              <w:t xml:space="preserve"> административно-управленческого персонал в штатной численности подведомственных</w:t>
            </w:r>
            <w:r w:rsidRPr="00B74012">
              <w:rPr>
                <w:rFonts w:ascii="Times New Roman" w:hAnsi="Times New Roman" w:cs="Arial"/>
              </w:rPr>
              <w:t xml:space="preserve"> муниципальных уч</w:t>
            </w:r>
            <w:r w:rsidR="00244787">
              <w:rPr>
                <w:rFonts w:ascii="Times New Roman" w:hAnsi="Times New Roman" w:cs="Arial"/>
              </w:rPr>
              <w:t>реждений по работе с молодежью Г</w:t>
            </w:r>
            <w:r w:rsidRPr="00B74012">
              <w:rPr>
                <w:rFonts w:ascii="Times New Roman" w:hAnsi="Times New Roman" w:cs="Arial"/>
              </w:rPr>
              <w:t>о</w:t>
            </w:r>
            <w:r>
              <w:rPr>
                <w:rFonts w:ascii="Times New Roman" w:hAnsi="Times New Roman" w:cs="Arial"/>
              </w:rPr>
              <w:t>род</w:t>
            </w:r>
            <w:r w:rsidR="00F20759">
              <w:rPr>
                <w:rFonts w:ascii="Times New Roman" w:hAnsi="Times New Roman" w:cs="Arial"/>
              </w:rPr>
              <w:t>ского округа Подольск</w:t>
            </w:r>
            <w:r>
              <w:rPr>
                <w:rFonts w:ascii="Times New Roman" w:hAnsi="Times New Roman" w:cs="Arial"/>
              </w:rPr>
              <w:t>;</w:t>
            </w:r>
          </w:p>
          <w:p w:rsidR="00E53F5C" w:rsidRPr="009D7CC4" w:rsidRDefault="00F3301D" w:rsidP="00E53F5C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Ч</w:t>
            </w:r>
            <w:r w:rsidR="00BA335D">
              <w:rPr>
                <w:rFonts w:ascii="Times New Roman" w:hAnsi="Times New Roman"/>
              </w:rPr>
              <w:t>а</w:t>
            </w:r>
            <w:r w:rsidR="00E53F5C">
              <w:rPr>
                <w:rFonts w:ascii="Times New Roman" w:hAnsi="Times New Roman"/>
              </w:rPr>
              <w:t>у</w:t>
            </w:r>
            <w:r w:rsidR="00BA335D">
              <w:rPr>
                <w:rFonts w:ascii="Times New Roman" w:hAnsi="Times New Roman"/>
              </w:rPr>
              <w:t>п</w:t>
            </w:r>
            <w:proofErr w:type="spellEnd"/>
            <w:r w:rsidR="00BA335D">
              <w:rPr>
                <w:rFonts w:ascii="Times New Roman" w:hAnsi="Times New Roman"/>
              </w:rPr>
              <w:t xml:space="preserve"> </w:t>
            </w:r>
            <w:r w:rsidR="00E53F5C" w:rsidRPr="009D7CC4">
              <w:rPr>
                <w:rFonts w:ascii="Times New Roman" w:hAnsi="Times New Roman"/>
              </w:rPr>
              <w:t xml:space="preserve"> – </w:t>
            </w:r>
            <w:r w:rsidR="00BA335D">
              <w:rPr>
                <w:rFonts w:ascii="Times New Roman" w:hAnsi="Times New Roman"/>
              </w:rPr>
              <w:t>численность административно-управленческого персонала муниципальн</w:t>
            </w:r>
            <w:r>
              <w:rPr>
                <w:rFonts w:ascii="Times New Roman" w:hAnsi="Times New Roman"/>
              </w:rPr>
              <w:t xml:space="preserve">ого </w:t>
            </w:r>
            <w:r w:rsidR="00BA335D">
              <w:rPr>
                <w:rFonts w:ascii="Times New Roman" w:hAnsi="Times New Roman"/>
              </w:rPr>
              <w:t xml:space="preserve"> учреждения</w:t>
            </w:r>
            <w:r>
              <w:rPr>
                <w:rFonts w:ascii="Times New Roman" w:hAnsi="Times New Roman"/>
              </w:rPr>
              <w:t xml:space="preserve"> </w:t>
            </w:r>
            <w:r w:rsidR="00244787">
              <w:rPr>
                <w:rFonts w:ascii="Times New Roman" w:hAnsi="Times New Roman"/>
              </w:rPr>
              <w:t xml:space="preserve"> по работе с молодежью Г</w:t>
            </w:r>
            <w:r w:rsidR="00BA335D">
              <w:rPr>
                <w:rFonts w:ascii="Times New Roman" w:hAnsi="Times New Roman"/>
              </w:rPr>
              <w:t>ород</w:t>
            </w:r>
            <w:r w:rsidR="00F20759">
              <w:rPr>
                <w:rFonts w:ascii="Times New Roman" w:hAnsi="Times New Roman"/>
              </w:rPr>
              <w:t>ского округ</w:t>
            </w:r>
            <w:r w:rsidR="00BA335D">
              <w:rPr>
                <w:rFonts w:ascii="Times New Roman" w:hAnsi="Times New Roman"/>
              </w:rPr>
              <w:t>а Подольск</w:t>
            </w:r>
            <w:r w:rsidR="00E53F5C">
              <w:rPr>
                <w:rFonts w:ascii="Times New Roman" w:hAnsi="Times New Roman"/>
              </w:rPr>
              <w:t>;</w:t>
            </w:r>
          </w:p>
          <w:p w:rsidR="00E53F5C" w:rsidRPr="00FB6FB8" w:rsidRDefault="00F3301D" w:rsidP="00FB6FB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</w:t>
            </w:r>
            <w:r w:rsidR="00E53F5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бщ</w:t>
            </w:r>
            <w:proofErr w:type="spellEnd"/>
            <w:r w:rsidR="00E53F5C" w:rsidRPr="009D7CC4">
              <w:rPr>
                <w:rFonts w:ascii="Times New Roman" w:hAnsi="Times New Roman"/>
              </w:rPr>
              <w:t xml:space="preserve"> -  общая </w:t>
            </w:r>
            <w:r w:rsidR="00BA335D">
              <w:rPr>
                <w:rFonts w:ascii="Times New Roman" w:hAnsi="Times New Roman"/>
              </w:rPr>
              <w:t xml:space="preserve">численность сотрудников </w:t>
            </w:r>
            <w:r w:rsidR="00E53F5C"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 xml:space="preserve">ого </w:t>
            </w:r>
            <w:r w:rsidR="00E53F5C">
              <w:rPr>
                <w:rFonts w:ascii="Times New Roman" w:hAnsi="Times New Roman"/>
              </w:rPr>
              <w:t xml:space="preserve">учреждения по работе с </w:t>
            </w:r>
            <w:r w:rsidR="00E53F5C" w:rsidRPr="009D7CC4">
              <w:rPr>
                <w:rFonts w:ascii="Times New Roman" w:hAnsi="Times New Roman"/>
              </w:rPr>
              <w:t>молодеж</w:t>
            </w:r>
            <w:r w:rsidR="00E53F5C">
              <w:rPr>
                <w:rFonts w:ascii="Times New Roman" w:hAnsi="Times New Roman"/>
              </w:rPr>
              <w:t xml:space="preserve">ью </w:t>
            </w:r>
            <w:r w:rsidR="00244787">
              <w:rPr>
                <w:rFonts w:ascii="Times New Roman" w:hAnsi="Times New Roman"/>
              </w:rPr>
              <w:t>Г</w:t>
            </w:r>
            <w:r w:rsidR="00E53F5C">
              <w:rPr>
                <w:rFonts w:ascii="Times New Roman" w:hAnsi="Times New Roman"/>
              </w:rPr>
              <w:t>ород</w:t>
            </w:r>
            <w:r w:rsidR="00F20759">
              <w:rPr>
                <w:rFonts w:ascii="Times New Roman" w:hAnsi="Times New Roman"/>
              </w:rPr>
              <w:t>ского округ</w:t>
            </w:r>
            <w:r w:rsidR="00BA335D">
              <w:rPr>
                <w:rFonts w:ascii="Times New Roman" w:hAnsi="Times New Roman"/>
              </w:rPr>
              <w:t>а</w:t>
            </w:r>
            <w:r w:rsidR="00E53F5C" w:rsidRPr="00991F68">
              <w:rPr>
                <w:rFonts w:ascii="Times New Roman" w:hAnsi="Times New Roman"/>
              </w:rPr>
              <w:t xml:space="preserve"> Подольск</w:t>
            </w:r>
            <w:r w:rsidR="00BA335D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E53F5C" w:rsidRPr="00FB6FB8" w:rsidRDefault="00F20759" w:rsidP="00B740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09" w:type="dxa"/>
            <w:vAlign w:val="center"/>
          </w:tcPr>
          <w:p w:rsidR="00E53F5C" w:rsidRPr="00FB6FB8" w:rsidRDefault="00E53F5C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20%</w:t>
            </w:r>
          </w:p>
        </w:tc>
        <w:tc>
          <w:tcPr>
            <w:tcW w:w="1593" w:type="dxa"/>
            <w:vAlign w:val="center"/>
          </w:tcPr>
          <w:p w:rsidR="00E53F5C" w:rsidRPr="00FB6FB8" w:rsidRDefault="00E53F5C" w:rsidP="00C86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B6FB8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E53F5C" w:rsidRPr="00FB6FB8" w:rsidRDefault="00E53F5C" w:rsidP="00C8675F">
            <w:pPr>
              <w:jc w:val="center"/>
              <w:rPr>
                <w:rFonts w:ascii="Times New Roman" w:hAnsi="Times New Roman"/>
              </w:rPr>
            </w:pPr>
            <w:r w:rsidRPr="00FB6FB8">
              <w:rPr>
                <w:rFonts w:ascii="Times New Roman" w:hAnsi="Times New Roman"/>
              </w:rPr>
              <w:t>ежегодно</w:t>
            </w:r>
          </w:p>
        </w:tc>
      </w:tr>
      <w:tr w:rsidR="00B74012" w:rsidTr="00BC57F6">
        <w:tc>
          <w:tcPr>
            <w:tcW w:w="2802" w:type="dxa"/>
          </w:tcPr>
          <w:p w:rsidR="00B74012" w:rsidRPr="00FB6FB8" w:rsidRDefault="00B74012" w:rsidP="00607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4012">
              <w:rPr>
                <w:rFonts w:ascii="Times New Roman" w:hAnsi="Times New Roman"/>
              </w:rPr>
              <w:t xml:space="preserve">Доля </w:t>
            </w:r>
            <w:r w:rsidR="00F20759">
              <w:rPr>
                <w:rFonts w:ascii="Times New Roman" w:hAnsi="Times New Roman"/>
              </w:rPr>
              <w:t xml:space="preserve">основных </w:t>
            </w:r>
            <w:r w:rsidRPr="00B74012">
              <w:rPr>
                <w:rFonts w:ascii="Times New Roman" w:hAnsi="Times New Roman"/>
              </w:rPr>
              <w:t>площадей муниципальных уч</w:t>
            </w:r>
            <w:r w:rsidR="00BE786C">
              <w:rPr>
                <w:rFonts w:ascii="Times New Roman" w:hAnsi="Times New Roman"/>
              </w:rPr>
              <w:t>реждений по работе с молодежью Г</w:t>
            </w:r>
            <w:r w:rsidRPr="00B74012">
              <w:rPr>
                <w:rFonts w:ascii="Times New Roman" w:hAnsi="Times New Roman"/>
              </w:rPr>
              <w:t>ород</w:t>
            </w:r>
            <w:r w:rsidR="00F20759">
              <w:rPr>
                <w:rFonts w:ascii="Times New Roman" w:hAnsi="Times New Roman"/>
              </w:rPr>
              <w:t>ского округа Подольск</w:t>
            </w:r>
            <w:r w:rsidR="00DC5D5B">
              <w:rPr>
                <w:rFonts w:ascii="Times New Roman" w:hAnsi="Times New Roman"/>
              </w:rPr>
              <w:t>,</w:t>
            </w:r>
            <w:r w:rsidRPr="00B74012">
              <w:rPr>
                <w:rFonts w:ascii="Times New Roman" w:hAnsi="Times New Roman"/>
              </w:rPr>
              <w:t xml:space="preserve"> требующих ремонта</w:t>
            </w:r>
          </w:p>
        </w:tc>
        <w:tc>
          <w:tcPr>
            <w:tcW w:w="5528" w:type="dxa"/>
          </w:tcPr>
          <w:p w:rsidR="00B74012" w:rsidRPr="009D7CC4" w:rsidRDefault="00B74012" w:rsidP="00B7401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9D7C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</w:p>
          <w:p w:rsidR="00B74012" w:rsidRPr="009D7CC4" w:rsidRDefault="00B74012" w:rsidP="00B7401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  <w:r w:rsidRPr="009D7CC4">
              <w:rPr>
                <w:rFonts w:ascii="Times New Roman" w:hAnsi="Times New Roman"/>
              </w:rPr>
              <w:t xml:space="preserve">=  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B74012" w:rsidRPr="009D7CC4" w:rsidRDefault="00B74012" w:rsidP="00B740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B74012" w:rsidRDefault="00B74012" w:rsidP="00B74012">
            <w:pPr>
              <w:rPr>
                <w:rFonts w:ascii="Times New Roman" w:hAnsi="Times New Roman" w:cs="Arial"/>
              </w:rPr>
            </w:pP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20759">
              <w:rPr>
                <w:rFonts w:ascii="Times New Roman" w:hAnsi="Times New Roman"/>
              </w:rPr>
              <w:t>–</w:t>
            </w:r>
            <w:r w:rsidRPr="009D7CC4">
              <w:rPr>
                <w:rFonts w:ascii="Times New Roman" w:hAnsi="Times New Roman"/>
              </w:rPr>
              <w:t xml:space="preserve"> д</w:t>
            </w:r>
            <w:r w:rsidRPr="009D7CC4">
              <w:rPr>
                <w:rFonts w:ascii="Times New Roman" w:hAnsi="Times New Roman"/>
                <w:color w:val="000000"/>
              </w:rPr>
              <w:t>оля</w:t>
            </w:r>
            <w:r w:rsidR="00F20759">
              <w:rPr>
                <w:rFonts w:ascii="Times New Roman" w:hAnsi="Times New Roman"/>
                <w:color w:val="000000"/>
              </w:rPr>
              <w:t xml:space="preserve"> основных</w:t>
            </w: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r w:rsidRPr="00B74012">
              <w:rPr>
                <w:rFonts w:ascii="Times New Roman" w:hAnsi="Times New Roman" w:cs="Arial"/>
              </w:rPr>
              <w:t>площадей муниципальных уч</w:t>
            </w:r>
            <w:r w:rsidR="00244787">
              <w:rPr>
                <w:rFonts w:ascii="Times New Roman" w:hAnsi="Times New Roman" w:cs="Arial"/>
              </w:rPr>
              <w:t>реждений по работе с молодежью Г</w:t>
            </w:r>
            <w:r w:rsidRPr="00B74012">
              <w:rPr>
                <w:rFonts w:ascii="Times New Roman" w:hAnsi="Times New Roman" w:cs="Arial"/>
              </w:rPr>
              <w:t>ород</w:t>
            </w:r>
            <w:r w:rsidR="00B5550F">
              <w:rPr>
                <w:rFonts w:ascii="Times New Roman" w:hAnsi="Times New Roman" w:cs="Arial"/>
              </w:rPr>
              <w:t>ского округа Подольск</w:t>
            </w:r>
            <w:r w:rsidR="00F20759">
              <w:rPr>
                <w:rFonts w:ascii="Times New Roman" w:hAnsi="Times New Roman" w:cs="Arial"/>
              </w:rPr>
              <w:t>,</w:t>
            </w:r>
            <w:r w:rsidR="00B5550F">
              <w:rPr>
                <w:rFonts w:ascii="Times New Roman" w:hAnsi="Times New Roman" w:cs="Arial"/>
              </w:rPr>
              <w:t xml:space="preserve"> </w:t>
            </w:r>
            <w:r w:rsidRPr="00B74012">
              <w:rPr>
                <w:rFonts w:ascii="Times New Roman" w:hAnsi="Times New Roman" w:cs="Arial"/>
              </w:rPr>
              <w:t>требующих ремонта</w:t>
            </w:r>
            <w:r>
              <w:rPr>
                <w:rFonts w:ascii="Times New Roman" w:hAnsi="Times New Roman" w:cs="Arial"/>
              </w:rPr>
              <w:t>;</w:t>
            </w:r>
          </w:p>
          <w:p w:rsidR="00B74012" w:rsidRPr="009D7CC4" w:rsidRDefault="00B74012" w:rsidP="00B7401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  <w:r w:rsidRPr="009D7CC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площадь </w:t>
            </w:r>
            <w:r w:rsidR="00630E6D">
              <w:rPr>
                <w:rFonts w:ascii="Times New Roman" w:hAnsi="Times New Roman"/>
              </w:rPr>
              <w:t xml:space="preserve">основных </w:t>
            </w:r>
            <w:r>
              <w:rPr>
                <w:rFonts w:ascii="Times New Roman" w:hAnsi="Times New Roman"/>
              </w:rPr>
              <w:t xml:space="preserve">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</w:t>
            </w:r>
            <w:r w:rsidR="00DC5D5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требующая ремонта;</w:t>
            </w:r>
          </w:p>
          <w:p w:rsidR="00EB5635" w:rsidRPr="00FB6FB8" w:rsidRDefault="00B74012" w:rsidP="00FB6F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</w:t>
            </w:r>
            <w:r>
              <w:rPr>
                <w:rFonts w:ascii="Times New Roman" w:hAnsi="Times New Roman"/>
              </w:rPr>
              <w:t>площадь</w:t>
            </w:r>
            <w:r w:rsidR="00630E6D">
              <w:rPr>
                <w:rFonts w:ascii="Times New Roman" w:hAnsi="Times New Roman"/>
              </w:rPr>
              <w:t xml:space="preserve"> основных</w:t>
            </w:r>
            <w:r>
              <w:rPr>
                <w:rFonts w:ascii="Times New Roman" w:hAnsi="Times New Roman"/>
              </w:rPr>
              <w:t xml:space="preserve"> 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 в</w:t>
            </w:r>
            <w:r w:rsidR="00244787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ород</w:t>
            </w:r>
            <w:r w:rsidR="00B5550F">
              <w:rPr>
                <w:rFonts w:ascii="Times New Roman" w:hAnsi="Times New Roman"/>
              </w:rPr>
              <w:t>ском округ</w:t>
            </w:r>
            <w:r>
              <w:rPr>
                <w:rFonts w:ascii="Times New Roman" w:hAnsi="Times New Roman"/>
              </w:rPr>
              <w:t>е</w:t>
            </w:r>
            <w:r w:rsidRPr="00991F68">
              <w:rPr>
                <w:rFonts w:ascii="Times New Roman" w:hAnsi="Times New Roman"/>
              </w:rPr>
              <w:t xml:space="preserve"> Подольск.</w:t>
            </w:r>
          </w:p>
        </w:tc>
        <w:tc>
          <w:tcPr>
            <w:tcW w:w="1417" w:type="dxa"/>
            <w:vAlign w:val="center"/>
          </w:tcPr>
          <w:p w:rsidR="00B74012" w:rsidRPr="00FB6FB8" w:rsidRDefault="00B74012" w:rsidP="00B740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B74012" w:rsidRPr="00FB6FB8" w:rsidRDefault="00B74012" w:rsidP="00B740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B74012" w:rsidRPr="00FB6FB8" w:rsidRDefault="00F20759" w:rsidP="00F207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74012" w:rsidRPr="00FB6FB8">
              <w:rPr>
                <w:rFonts w:ascii="Times New Roman" w:hAnsi="Times New Roman"/>
              </w:rPr>
              <w:t>0%</w:t>
            </w:r>
          </w:p>
        </w:tc>
        <w:tc>
          <w:tcPr>
            <w:tcW w:w="1593" w:type="dxa"/>
            <w:vAlign w:val="center"/>
          </w:tcPr>
          <w:p w:rsidR="00B74012" w:rsidRDefault="00B74012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B74012" w:rsidRPr="00FB6FB8" w:rsidRDefault="00B74012" w:rsidP="00B740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</w:tbl>
    <w:p w:rsidR="00EB48C3" w:rsidRDefault="00EB48C3" w:rsidP="00EB48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8C3" w:rsidRPr="00FB0FB5" w:rsidRDefault="00EB48C3" w:rsidP="00EB48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FB0FB5">
        <w:rPr>
          <w:rFonts w:ascii="Times New Roman" w:hAnsi="Times New Roman" w:cs="Times New Roman"/>
          <w:b/>
          <w:sz w:val="24"/>
          <w:szCs w:val="24"/>
          <w:u w:val="single"/>
        </w:rPr>
        <w:t>Организация оздоровления, отдыха и занятости детей, подростков и молодежи»</w:t>
      </w:r>
    </w:p>
    <w:p w:rsidR="00EB48C3" w:rsidRDefault="00EB48C3" w:rsidP="00EB48C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6095"/>
        <w:gridCol w:w="1417"/>
        <w:gridCol w:w="1418"/>
        <w:gridCol w:w="1559"/>
        <w:gridCol w:w="1985"/>
      </w:tblGrid>
      <w:tr w:rsidR="00EB48C3" w:rsidRPr="001C6C9A" w:rsidTr="00BC57F6">
        <w:trPr>
          <w:trHeight w:val="403"/>
        </w:trPr>
        <w:tc>
          <w:tcPr>
            <w:tcW w:w="2802" w:type="dxa"/>
            <w:vAlign w:val="center"/>
          </w:tcPr>
          <w:p w:rsidR="00EB48C3" w:rsidRPr="00553587" w:rsidRDefault="00EB48C3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vAlign w:val="center"/>
          </w:tcPr>
          <w:p w:rsidR="00EB48C3" w:rsidRPr="00553587" w:rsidRDefault="00EB48C3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Определение</w:t>
            </w:r>
          </w:p>
        </w:tc>
        <w:tc>
          <w:tcPr>
            <w:tcW w:w="1417" w:type="dxa"/>
          </w:tcPr>
          <w:p w:rsidR="00EB48C3" w:rsidRPr="00553587" w:rsidRDefault="00EB48C3" w:rsidP="00510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418" w:type="dxa"/>
          </w:tcPr>
          <w:p w:rsidR="00553587" w:rsidRPr="00553587" w:rsidRDefault="00EB48C3" w:rsidP="00896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Значение базовых показателей</w:t>
            </w:r>
          </w:p>
        </w:tc>
        <w:tc>
          <w:tcPr>
            <w:tcW w:w="1559" w:type="dxa"/>
          </w:tcPr>
          <w:p w:rsidR="00EB48C3" w:rsidRPr="00553587" w:rsidRDefault="00EB48C3" w:rsidP="00510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985" w:type="dxa"/>
          </w:tcPr>
          <w:p w:rsidR="00EB48C3" w:rsidRPr="00553587" w:rsidRDefault="00EB48C3" w:rsidP="00510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EB48C3" w:rsidTr="00BC57F6">
        <w:trPr>
          <w:trHeight w:val="2301"/>
        </w:trPr>
        <w:tc>
          <w:tcPr>
            <w:tcW w:w="2802" w:type="dxa"/>
          </w:tcPr>
          <w:p w:rsidR="00EB48C3" w:rsidRPr="00244787" w:rsidRDefault="00EB48C3" w:rsidP="00607EA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44787">
              <w:rPr>
                <w:rFonts w:ascii="Times New Roman" w:hAnsi="Times New Roman" w:cs="Times New Roman"/>
                <w:color w:val="00000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6095" w:type="dxa"/>
          </w:tcPr>
          <w:p w:rsidR="00EB48C3" w:rsidRPr="00244787" w:rsidRDefault="009D7CC4" w:rsidP="00607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Дп=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Ндв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 </m:t>
              </m:r>
            </m:oMath>
            <w:r w:rsidR="00EB48C3" w:rsidRPr="00244787">
              <w:rPr>
                <w:sz w:val="20"/>
                <w:szCs w:val="20"/>
              </w:rPr>
              <w:t>,</w:t>
            </w:r>
            <w:r w:rsidR="00870042" w:rsidRPr="00244787">
              <w:rPr>
                <w:sz w:val="20"/>
                <w:szCs w:val="20"/>
              </w:rPr>
              <w:t xml:space="preserve"> </w:t>
            </w:r>
            <w:r w:rsidR="00EB48C3"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EB48C3" w:rsidRPr="00244787" w:rsidRDefault="00EB48C3" w:rsidP="00D0529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Дп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</w:t>
            </w:r>
            <w:r w:rsidR="00A4584D"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EB48C3" w:rsidRPr="00244787" w:rsidRDefault="00EB48C3" w:rsidP="00D05292">
            <w:pPr>
              <w:pStyle w:val="ConsPlusCell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>Ндо</w:t>
            </w:r>
            <w:proofErr w:type="spellEnd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</w:t>
            </w:r>
            <w:r w:rsidRPr="00244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</w:t>
            </w:r>
          </w:p>
          <w:p w:rsidR="00553587" w:rsidRPr="00362A6E" w:rsidRDefault="00EB48C3" w:rsidP="00362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</w:rPr>
              <w:t>Ндв</w:t>
            </w:r>
            <w:proofErr w:type="spellEnd"/>
            <w:r w:rsidRPr="00244787">
              <w:rPr>
                <w:rFonts w:ascii="Times New Roman" w:hAnsi="Times New Roman" w:cs="Times New Roman"/>
              </w:rPr>
              <w:t xml:space="preserve"> – общее количество детей в возрасте от</w:t>
            </w:r>
            <w:r w:rsidR="00870042" w:rsidRPr="00244787">
              <w:rPr>
                <w:rFonts w:ascii="Times New Roman" w:hAnsi="Times New Roman" w:cs="Times New Roman"/>
              </w:rPr>
              <w:t xml:space="preserve"> 7</w:t>
            </w:r>
            <w:r w:rsidRPr="00244787">
              <w:rPr>
                <w:rFonts w:ascii="Times New Roman" w:hAnsi="Times New Roman" w:cs="Times New Roman"/>
              </w:rPr>
              <w:t xml:space="preserve"> до 15 лет</w:t>
            </w:r>
            <w:r w:rsidR="00362A6E">
              <w:rPr>
                <w:rFonts w:ascii="Times New Roman" w:hAnsi="Times New Roman" w:cs="Times New Roman"/>
              </w:rPr>
              <w:t xml:space="preserve">, </w:t>
            </w:r>
            <w:r w:rsidR="00362A6E"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проживающих на территории Городского округа Подольск</w:t>
            </w:r>
          </w:p>
          <w:p w:rsidR="001C5E58" w:rsidRDefault="001C5E58" w:rsidP="0087004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</w:p>
          <w:p w:rsidR="00362A6E" w:rsidRPr="00244787" w:rsidRDefault="00362A6E" w:rsidP="00870042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92CCB" w:rsidRDefault="00EB48C3" w:rsidP="00E16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% </w:t>
            </w:r>
          </w:p>
          <w:p w:rsidR="00870042" w:rsidRPr="00244787" w:rsidRDefault="00EB48C3" w:rsidP="00E16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от общего количества детей в возрасте </w:t>
            </w:r>
          </w:p>
          <w:p w:rsidR="00EB48C3" w:rsidRPr="00244787" w:rsidRDefault="00EB48C3" w:rsidP="00E16E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от </w:t>
            </w:r>
            <w:r w:rsidR="00870042" w:rsidRPr="00244787">
              <w:rPr>
                <w:rFonts w:ascii="Times New Roman" w:hAnsi="Times New Roman" w:cs="Times New Roman"/>
              </w:rPr>
              <w:t>7</w:t>
            </w:r>
            <w:r w:rsidRPr="00244787">
              <w:rPr>
                <w:rFonts w:ascii="Times New Roman" w:hAnsi="Times New Roman" w:cs="Times New Roman"/>
              </w:rPr>
              <w:t xml:space="preserve"> до 15 лет</w:t>
            </w:r>
          </w:p>
          <w:p w:rsidR="00EB48C3" w:rsidRPr="00244787" w:rsidRDefault="00EB48C3" w:rsidP="00E16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B48C3" w:rsidRPr="00244787" w:rsidRDefault="00154375" w:rsidP="00F77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55</w:t>
            </w:r>
            <w:r w:rsidR="00EB48C3" w:rsidRPr="0024478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EB48C3" w:rsidRPr="00244787" w:rsidRDefault="00870042" w:rsidP="00870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</w:t>
            </w:r>
            <w:r w:rsidR="00EB48C3" w:rsidRPr="00244787">
              <w:rPr>
                <w:rFonts w:ascii="Times New Roman" w:hAnsi="Times New Roman"/>
                <w:sz w:val="20"/>
                <w:szCs w:val="20"/>
              </w:rPr>
              <w:t>татистический отчет</w:t>
            </w:r>
          </w:p>
        </w:tc>
        <w:tc>
          <w:tcPr>
            <w:tcW w:w="1985" w:type="dxa"/>
          </w:tcPr>
          <w:p w:rsidR="00EB48C3" w:rsidRPr="00244787" w:rsidRDefault="00EB48C3" w:rsidP="00607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762452" w:rsidTr="00BC57F6">
        <w:tc>
          <w:tcPr>
            <w:tcW w:w="2802" w:type="dxa"/>
          </w:tcPr>
          <w:p w:rsidR="00762452" w:rsidRPr="00244787" w:rsidRDefault="00762452" w:rsidP="008969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6095" w:type="dxa"/>
          </w:tcPr>
          <w:p w:rsidR="00762452" w:rsidRPr="00244787" w:rsidRDefault="00762452" w:rsidP="00762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Дтжс= </m:t>
              </m:r>
              <m:f>
                <m:fPr>
                  <m:ctrlPr>
                    <w:rPr>
                      <w:rFonts w:ascii="Cambria Math" w:eastAsia="Calibri" w:hAnsi="Cambria Math"/>
                      <w:b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Нотжс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Нтжс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∙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100</m:t>
              </m:r>
            </m:oMath>
            <w:r w:rsidRPr="00244787">
              <w:rPr>
                <w:sz w:val="20"/>
                <w:szCs w:val="20"/>
              </w:rPr>
              <w:t xml:space="preserve">, </w:t>
            </w:r>
            <w:r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  <w:r w:rsidRPr="00244787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762452" w:rsidRPr="00244787" w:rsidRDefault="00762452" w:rsidP="007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оздоровления, находящихся в трудной жизненной ситуации,</w:t>
            </w:r>
          </w:p>
          <w:p w:rsidR="00762452" w:rsidRPr="00244787" w:rsidRDefault="00762452" w:rsidP="007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Нотжс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 и оздоровления, находящихся в трудной жизненной ситуации,</w:t>
            </w:r>
          </w:p>
          <w:p w:rsidR="001C5E58" w:rsidRPr="00244787" w:rsidRDefault="00762452" w:rsidP="007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 общее количество детей,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находящихся в трудной жизненной ситуации, проживающих на территории Городского округа Подольск</w:t>
            </w:r>
          </w:p>
          <w:p w:rsidR="00C8287D" w:rsidRPr="00244787" w:rsidRDefault="00C8287D" w:rsidP="00762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92CCB" w:rsidRDefault="00762452" w:rsidP="007739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%  </w:t>
            </w:r>
          </w:p>
          <w:p w:rsidR="00762452" w:rsidRPr="00244787" w:rsidRDefault="00762452" w:rsidP="007739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44787">
              <w:rPr>
                <w:rFonts w:ascii="Times New Roman" w:hAnsi="Times New Roman" w:cs="Times New Roman"/>
              </w:rPr>
              <w:t>от общего</w:t>
            </w:r>
            <w:r w:rsidRPr="0024478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44787">
              <w:rPr>
                <w:rFonts w:ascii="Times New Roman" w:hAnsi="Times New Roman"/>
              </w:rPr>
              <w:t xml:space="preserve">количества детей, </w:t>
            </w:r>
            <w:r w:rsidRPr="00244787">
              <w:rPr>
                <w:rFonts w:ascii="Times New Roman" w:hAnsi="Times New Roman"/>
                <w:color w:val="000000"/>
              </w:rPr>
              <w:t>находящихся в трудной жизненной ситуации</w:t>
            </w:r>
          </w:p>
        </w:tc>
        <w:tc>
          <w:tcPr>
            <w:tcW w:w="1418" w:type="dxa"/>
          </w:tcPr>
          <w:p w:rsidR="00762452" w:rsidRPr="00244787" w:rsidRDefault="00762452" w:rsidP="00801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58%</w:t>
            </w:r>
          </w:p>
        </w:tc>
        <w:tc>
          <w:tcPr>
            <w:tcW w:w="1559" w:type="dxa"/>
          </w:tcPr>
          <w:p w:rsidR="00762452" w:rsidRPr="00244787" w:rsidRDefault="00762452" w:rsidP="00D50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762452" w:rsidRPr="00244787" w:rsidRDefault="00762452" w:rsidP="00607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904D2B" w:rsidTr="00BC57F6">
        <w:tc>
          <w:tcPr>
            <w:tcW w:w="2802" w:type="dxa"/>
          </w:tcPr>
          <w:p w:rsidR="00904D2B" w:rsidRPr="004E37E9" w:rsidRDefault="00904D2B" w:rsidP="007B701A">
            <w:pPr>
              <w:pStyle w:val="ConsPlusCell"/>
              <w:rPr>
                <w:rFonts w:ascii="Times New Roman" w:hAnsi="Times New Roman" w:cs="Times New Roman"/>
              </w:rPr>
            </w:pPr>
            <w:r w:rsidRPr="00904D2B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  <w:r w:rsidR="007B7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904D2B" w:rsidRPr="00992CCB" w:rsidRDefault="00992CCB" w:rsidP="00992C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Определяется количеством действующих  загородных оздоровительных лагерей, находящихся в муниципальной собственности Городского округа Подольск</w:t>
            </w:r>
          </w:p>
          <w:p w:rsidR="00904D2B" w:rsidRPr="00992CCB" w:rsidRDefault="00904D2B" w:rsidP="00904D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2CCB" w:rsidRPr="00992CCB" w:rsidRDefault="00992CCB" w:rsidP="00904D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2CCB" w:rsidRPr="00992CCB" w:rsidRDefault="00992CCB" w:rsidP="00904D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D2B" w:rsidRPr="00992CCB" w:rsidRDefault="00904D2B" w:rsidP="00904D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904D2B" w:rsidRPr="00992CCB" w:rsidRDefault="00904D2B" w:rsidP="007739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4D2B" w:rsidRPr="00992CCB" w:rsidRDefault="00904D2B" w:rsidP="00801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2</w:t>
            </w:r>
            <w:r w:rsidR="007B701A" w:rsidRPr="00992CCB">
              <w:rPr>
                <w:rFonts w:ascii="Times New Roman" w:hAnsi="Times New Roman"/>
                <w:sz w:val="20"/>
                <w:szCs w:val="20"/>
              </w:rPr>
              <w:t xml:space="preserve"> загородных о/</w:t>
            </w:r>
            <w:proofErr w:type="gramStart"/>
            <w:r w:rsidR="007B701A" w:rsidRPr="00992CCB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</w:tcPr>
          <w:p w:rsidR="00904D2B" w:rsidRPr="00992CCB" w:rsidRDefault="00904D2B" w:rsidP="008F4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904D2B" w:rsidRPr="00992CCB" w:rsidRDefault="00904D2B" w:rsidP="008F4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</w:tbl>
    <w:p w:rsidR="00244787" w:rsidRPr="00244787" w:rsidRDefault="00244787" w:rsidP="00EB48C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B48C3" w:rsidRDefault="00EB48C3" w:rsidP="00EB48C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50188" w:rsidRPr="00D50188">
        <w:rPr>
          <w:rFonts w:ascii="Times New Roman" w:hAnsi="Times New Roman" w:cs="Times New Roman"/>
          <w:b/>
          <w:sz w:val="24"/>
          <w:szCs w:val="24"/>
          <w:u w:val="single"/>
        </w:rPr>
        <w:t>Подпрограмма</w:t>
      </w:r>
      <w:r w:rsidR="00D50188" w:rsidRPr="00D50188">
        <w:rPr>
          <w:b/>
          <w:sz w:val="24"/>
          <w:szCs w:val="24"/>
          <w:u w:val="single"/>
        </w:rPr>
        <w:t xml:space="preserve"> </w:t>
      </w:r>
      <w:r w:rsidR="00342F7F" w:rsidRP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>«Профилактика безнадзорности, правонарушений и п</w:t>
      </w:r>
      <w:r w:rsidR="00CA524E">
        <w:rPr>
          <w:rFonts w:ascii="Times New Roman" w:hAnsi="Times New Roman" w:cs="Times New Roman"/>
          <w:b/>
          <w:sz w:val="24"/>
          <w:szCs w:val="24"/>
          <w:u w:val="single"/>
        </w:rPr>
        <w:t>реступлений несовершеннолетних»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386"/>
        <w:gridCol w:w="1134"/>
        <w:gridCol w:w="1276"/>
        <w:gridCol w:w="2835"/>
        <w:gridCol w:w="1985"/>
      </w:tblGrid>
      <w:tr w:rsidR="00CA524E" w:rsidRPr="00CA524E" w:rsidTr="00BC57F6">
        <w:trPr>
          <w:trHeight w:val="616"/>
        </w:trPr>
        <w:tc>
          <w:tcPr>
            <w:tcW w:w="2660" w:type="dxa"/>
            <w:shd w:val="clear" w:color="auto" w:fill="auto"/>
            <w:vAlign w:val="center"/>
          </w:tcPr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расчета показателей</w:t>
            </w:r>
          </w:p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524E" w:rsidRPr="00992CCB" w:rsidRDefault="00CA524E" w:rsidP="00813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измерений</w:t>
            </w:r>
          </w:p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базовых</w:t>
            </w:r>
          </w:p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2835" w:type="dxa"/>
          </w:tcPr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  <w:p w:rsidR="00CA524E" w:rsidRPr="00992CCB" w:rsidRDefault="00CA524E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524E" w:rsidRPr="00992CCB" w:rsidRDefault="008969C9" w:rsidP="00EA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F146C6" w:rsidRPr="00CA524E" w:rsidTr="00BC57F6">
        <w:tc>
          <w:tcPr>
            <w:tcW w:w="2660" w:type="dxa"/>
            <w:shd w:val="clear" w:color="auto" w:fill="auto"/>
          </w:tcPr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  количества 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несовершеннолетними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территории  </w:t>
            </w:r>
            <w:r w:rsidR="000305BF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Городского округа Подольск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  <w:p w:rsidR="00F146C6" w:rsidRPr="00F146C6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</w:tcPr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С 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P =   ----------- </w:t>
            </w:r>
            <w:proofErr w:type="spellStart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 - 100% ,   </w:t>
            </w:r>
            <w:r w:rsidR="00553587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где</w:t>
            </w:r>
          </w:p>
          <w:p w:rsidR="00553587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В                                                    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преступлений, совершенных несовершеннолетними;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B - количество зарегистрированных преступлений в 2012</w:t>
            </w:r>
            <w:r w:rsidR="005E544E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</w:t>
            </w:r>
          </w:p>
          <w:p w:rsidR="00762452" w:rsidRPr="00F146C6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преступлений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F146C6" w:rsidRPr="00F146C6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362A6E" w:rsidRDefault="00362A6E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</w:t>
            </w:r>
          </w:p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2012-(115)</w:t>
            </w:r>
          </w:p>
        </w:tc>
        <w:tc>
          <w:tcPr>
            <w:tcW w:w="1276" w:type="dxa"/>
          </w:tcPr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F146C6" w:rsidRPr="00285058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 Московской области</w:t>
            </w:r>
          </w:p>
        </w:tc>
        <w:tc>
          <w:tcPr>
            <w:tcW w:w="1985" w:type="dxa"/>
          </w:tcPr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46C6" w:rsidRPr="00CA524E" w:rsidTr="00BC57F6">
        <w:tc>
          <w:tcPr>
            <w:tcW w:w="2660" w:type="dxa"/>
            <w:shd w:val="clear" w:color="auto" w:fill="auto"/>
          </w:tcPr>
          <w:p w:rsidR="00F146C6" w:rsidRPr="0067234A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  количества 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правонарушений,   совершаемых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="000305BF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 Городского округа Подольск  </w:t>
            </w:r>
          </w:p>
          <w:p w:rsidR="00F146C6" w:rsidRPr="0067234A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</w:tc>
        <w:tc>
          <w:tcPr>
            <w:tcW w:w="5386" w:type="dxa"/>
            <w:shd w:val="clear" w:color="auto" w:fill="auto"/>
          </w:tcPr>
          <w:p w:rsidR="00F146C6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С </w:t>
            </w:r>
          </w:p>
          <w:p w:rsidR="00F146C6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 =   ---</w:t>
            </w:r>
            <w:r w:rsidR="00553587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-------- </w:t>
            </w:r>
            <w:proofErr w:type="spellStart"/>
            <w:r w:rsidR="00553587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="00553587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 - 100% ,    где</w:t>
            </w:r>
          </w:p>
          <w:p w:rsidR="00F146C6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В                                                   </w:t>
            </w:r>
          </w:p>
          <w:p w:rsidR="008969C9" w:rsidRPr="0067234A" w:rsidRDefault="008969C9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146C6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правонарушений, совершенных несовершеннолетними;</w:t>
            </w:r>
          </w:p>
          <w:p w:rsidR="00F146C6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="008969C9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- количество зарегистрированных правонарушений в 2012</w:t>
            </w:r>
            <w:r w:rsidR="008969C9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E544E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969C9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оду</w:t>
            </w:r>
            <w:r w:rsidR="005E544E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92CCB" w:rsidRPr="0067234A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правонарушений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362A6E" w:rsidRDefault="00362A6E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 </w:t>
            </w:r>
          </w:p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2012-(92)</w:t>
            </w:r>
          </w:p>
        </w:tc>
        <w:tc>
          <w:tcPr>
            <w:tcW w:w="1276" w:type="dxa"/>
          </w:tcPr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</w:t>
            </w:r>
            <w:r w:rsidR="007624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985" w:type="dxa"/>
          </w:tcPr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46C6" w:rsidRPr="00CA524E" w:rsidTr="00BC57F6">
        <w:trPr>
          <w:trHeight w:val="132"/>
        </w:trPr>
        <w:tc>
          <w:tcPr>
            <w:tcW w:w="2660" w:type="dxa"/>
            <w:shd w:val="clear" w:color="auto" w:fill="auto"/>
          </w:tcPr>
          <w:p w:rsidR="00F146C6" w:rsidRPr="00992CCB" w:rsidRDefault="00F146C6" w:rsidP="00D7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Уменьшение количества социально неблагополучных семей</w:t>
            </w:r>
            <w:r w:rsidR="000305BF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территории  Городского округа Подольск  </w:t>
            </w:r>
          </w:p>
        </w:tc>
        <w:tc>
          <w:tcPr>
            <w:tcW w:w="5386" w:type="dxa"/>
            <w:shd w:val="clear" w:color="auto" w:fill="auto"/>
          </w:tcPr>
          <w:p w:rsidR="00F146C6" w:rsidRPr="00992CCB" w:rsidRDefault="00F146C6" w:rsidP="00755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Определяется количеством семей, состоящих в межведомственном банке данных, по сравнению с базовыми данными 2012 г</w:t>
            </w:r>
            <w:r w:rsidR="0075589D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</w:p>
        </w:tc>
        <w:tc>
          <w:tcPr>
            <w:tcW w:w="1134" w:type="dxa"/>
            <w:shd w:val="clear" w:color="auto" w:fill="auto"/>
          </w:tcPr>
          <w:p w:rsidR="00F146C6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относительно базового показателя</w:t>
            </w:r>
          </w:p>
        </w:tc>
        <w:tc>
          <w:tcPr>
            <w:tcW w:w="1276" w:type="dxa"/>
          </w:tcPr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2835" w:type="dxa"/>
          </w:tcPr>
          <w:p w:rsidR="00813210" w:rsidRPr="00F146C6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Комиссии по делам несовершеннолетних и защите их прав Городского округа Подольск, представляемый в Московскую областную комиссию по делам несовершеннолетних и защите их прав </w:t>
            </w:r>
          </w:p>
        </w:tc>
        <w:tc>
          <w:tcPr>
            <w:tcW w:w="1985" w:type="dxa"/>
          </w:tcPr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46C6" w:rsidRPr="00CA524E" w:rsidTr="00BC57F6">
        <w:tc>
          <w:tcPr>
            <w:tcW w:w="2660" w:type="dxa"/>
            <w:shd w:val="clear" w:color="auto" w:fill="auto"/>
          </w:tcPr>
          <w:p w:rsidR="00F146C6" w:rsidRPr="00992CCB" w:rsidRDefault="00F146C6" w:rsidP="00A458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 w:rsidR="00362A6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 w:rsidR="00362A6E"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F146C6" w:rsidRPr="00992CCB" w:rsidRDefault="00F146C6" w:rsidP="00D779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Дн=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∙100% </m:t>
              </m:r>
            </m:oMath>
            <w:r w:rsidRPr="00992CCB">
              <w:rPr>
                <w:sz w:val="20"/>
                <w:szCs w:val="20"/>
              </w:rPr>
              <w:t xml:space="preserve">, </w:t>
            </w:r>
            <w:r w:rsidRPr="00992CCB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F146C6" w:rsidRPr="00992CCB" w:rsidRDefault="00F146C6" w:rsidP="00D77929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/>
                <w:sz w:val="20"/>
                <w:szCs w:val="20"/>
              </w:rPr>
              <w:t>Дн</w:t>
            </w:r>
            <w:proofErr w:type="spellEnd"/>
            <w:r w:rsidRPr="00992CCB">
              <w:rPr>
                <w:rFonts w:ascii="Times New Roman" w:hAnsi="Times New Roman"/>
                <w:sz w:val="20"/>
                <w:szCs w:val="20"/>
              </w:rPr>
              <w:t xml:space="preserve"> - доля несовершеннолетних, охваченных организованными формами отдыха и досуга</w:t>
            </w:r>
          </w:p>
          <w:p w:rsidR="00F146C6" w:rsidRPr="00992CCB" w:rsidRDefault="00F146C6" w:rsidP="00D77929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Нно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несовершеннолетних, охваченных организованными формами отдыха и досуга, состоящих на учете в Комиссии</w:t>
            </w:r>
          </w:p>
          <w:p w:rsidR="00EB5635" w:rsidRPr="00992CCB" w:rsidRDefault="00F146C6" w:rsidP="00F146C6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Нну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несовершеннолетних, состоящих на учете в Комиссии</w:t>
            </w:r>
          </w:p>
        </w:tc>
        <w:tc>
          <w:tcPr>
            <w:tcW w:w="1134" w:type="dxa"/>
            <w:shd w:val="clear" w:color="auto" w:fill="auto"/>
          </w:tcPr>
          <w:p w:rsidR="00362A6E" w:rsidRDefault="00F146C6" w:rsidP="00F1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  <w:p w:rsidR="00F146C6" w:rsidRPr="00F146C6" w:rsidRDefault="00F146C6" w:rsidP="00F1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числа лиц данной категории</w:t>
            </w:r>
          </w:p>
        </w:tc>
        <w:tc>
          <w:tcPr>
            <w:tcW w:w="1276" w:type="dxa"/>
          </w:tcPr>
          <w:p w:rsidR="00F146C6" w:rsidRPr="00992CCB" w:rsidRDefault="0075589D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146C6"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35" w:type="dxa"/>
          </w:tcPr>
          <w:p w:rsidR="00F146C6" w:rsidRPr="00F146C6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Комиссии по делам несовершеннолетних и защите их прав Городского округа Подольск, представляемый в Московскую областную комиссию по делам несовершеннолетних и защите их прав </w:t>
            </w:r>
          </w:p>
          <w:p w:rsidR="00F146C6" w:rsidRPr="00F146C6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F146C6" w:rsidRPr="00992CCB" w:rsidRDefault="00F146C6" w:rsidP="00F1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F146C6" w:rsidRPr="00992CCB" w:rsidRDefault="00F146C6" w:rsidP="00D77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2452" w:rsidRDefault="00762452" w:rsidP="00912D9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5555" w:rsidRPr="00553587" w:rsidRDefault="00912D98" w:rsidP="0055358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«Обеспеч</w:t>
      </w:r>
      <w:r w:rsidR="00342F7F">
        <w:rPr>
          <w:rFonts w:ascii="Times New Roman" w:hAnsi="Times New Roman" w:cs="Times New Roman"/>
          <w:b/>
          <w:sz w:val="24"/>
          <w:szCs w:val="24"/>
          <w:u w:val="single"/>
        </w:rPr>
        <w:t>ивающая подпрограмма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tbl>
      <w:tblPr>
        <w:tblStyle w:val="a8"/>
        <w:tblW w:w="15276" w:type="dxa"/>
        <w:tblLayout w:type="fixed"/>
        <w:tblLook w:val="04A0"/>
      </w:tblPr>
      <w:tblGrid>
        <w:gridCol w:w="2943"/>
        <w:gridCol w:w="5245"/>
        <w:gridCol w:w="1134"/>
        <w:gridCol w:w="1276"/>
        <w:gridCol w:w="2693"/>
        <w:gridCol w:w="1985"/>
      </w:tblGrid>
      <w:tr w:rsidR="00813210" w:rsidTr="00BC57F6">
        <w:tc>
          <w:tcPr>
            <w:tcW w:w="2943" w:type="dxa"/>
            <w:vAlign w:val="center"/>
          </w:tcPr>
          <w:p w:rsidR="00813210" w:rsidRPr="00362A6E" w:rsidRDefault="00813210" w:rsidP="00813210">
            <w:pPr>
              <w:pStyle w:val="Default"/>
              <w:jc w:val="center"/>
              <w:rPr>
                <w:sz w:val="20"/>
                <w:szCs w:val="20"/>
              </w:rPr>
            </w:pPr>
            <w:r w:rsidRPr="00362A6E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813210" w:rsidRPr="00362A6E" w:rsidRDefault="00813210" w:rsidP="00813210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134" w:type="dxa"/>
          </w:tcPr>
          <w:p w:rsidR="00813210" w:rsidRPr="00362A6E" w:rsidRDefault="00813210" w:rsidP="00813210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Единицы измерения</w:t>
            </w:r>
          </w:p>
          <w:p w:rsidR="00813210" w:rsidRPr="00362A6E" w:rsidRDefault="00813210" w:rsidP="008019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3210" w:rsidRPr="00362A6E" w:rsidRDefault="00813210" w:rsidP="0080190C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43"/>
            </w:tblGrid>
            <w:tr w:rsidR="00813210" w:rsidRPr="00362A6E" w:rsidTr="00C8287D">
              <w:trPr>
                <w:trHeight w:val="186"/>
                <w:jc w:val="center"/>
              </w:trPr>
              <w:tc>
                <w:tcPr>
                  <w:tcW w:w="2343" w:type="dxa"/>
                </w:tcPr>
                <w:p w:rsidR="00813210" w:rsidRPr="00362A6E" w:rsidRDefault="00813210" w:rsidP="00C8287D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813210" w:rsidRPr="00362A6E" w:rsidRDefault="00813210" w:rsidP="00C828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62"/>
            </w:tblGrid>
            <w:tr w:rsidR="00813210" w:rsidRPr="00362A6E" w:rsidTr="00C8287D">
              <w:trPr>
                <w:trHeight w:val="186"/>
                <w:jc w:val="center"/>
              </w:trPr>
              <w:tc>
                <w:tcPr>
                  <w:tcW w:w="1562" w:type="dxa"/>
                </w:tcPr>
                <w:p w:rsidR="00813210" w:rsidRPr="00362A6E" w:rsidRDefault="00813210" w:rsidP="00C8287D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813210" w:rsidRPr="00362A6E" w:rsidRDefault="00813210" w:rsidP="00C8287D">
            <w:pPr>
              <w:jc w:val="center"/>
              <w:rPr>
                <w:rFonts w:ascii="Times New Roman" w:hAnsi="Times New Roman"/>
              </w:rPr>
            </w:pPr>
          </w:p>
        </w:tc>
      </w:tr>
      <w:tr w:rsidR="00813210" w:rsidRPr="000A6EC1" w:rsidTr="00BC57F6">
        <w:tc>
          <w:tcPr>
            <w:tcW w:w="2943" w:type="dxa"/>
          </w:tcPr>
          <w:p w:rsidR="00813210" w:rsidRDefault="00813210" w:rsidP="00DE0CA3">
            <w:pPr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 xml:space="preserve">Доля муниципальных услуг, оказываемых </w:t>
            </w:r>
            <w:r w:rsidR="00EB5635" w:rsidRPr="00244787">
              <w:rPr>
                <w:rFonts w:ascii="Times New Roman" w:hAnsi="Times New Roman"/>
              </w:rPr>
              <w:t>Комитетом по делам молодежи</w:t>
            </w:r>
            <w:r w:rsidRPr="00244787">
              <w:rPr>
                <w:rFonts w:ascii="Times New Roman" w:hAnsi="Times New Roman"/>
              </w:rPr>
              <w:t xml:space="preserve">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992CCB" w:rsidRPr="00244787" w:rsidRDefault="00992CCB" w:rsidP="00DE0CA3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где </w:t>
            </w: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- доля оказываемых муниципальных услуг</w:t>
            </w:r>
            <w:proofErr w:type="gramStart"/>
            <w:r w:rsidRPr="00244787">
              <w:rPr>
                <w:sz w:val="20"/>
                <w:szCs w:val="20"/>
              </w:rPr>
              <w:t xml:space="preserve"> ,</w:t>
            </w:r>
            <w:proofErr w:type="gramEnd"/>
            <w:r w:rsidRPr="00244787">
              <w:rPr>
                <w:sz w:val="20"/>
                <w:szCs w:val="20"/>
              </w:rPr>
              <w:t xml:space="preserve"> по которым утверждены административные регламенты; </w:t>
            </w: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услуг, по которым утверждены административные регламенты;  </w:t>
            </w:r>
          </w:p>
          <w:p w:rsidR="00813210" w:rsidRPr="00244787" w:rsidRDefault="00813210" w:rsidP="00510571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услуг.</w:t>
            </w:r>
          </w:p>
          <w:p w:rsidR="00813210" w:rsidRPr="00244787" w:rsidRDefault="00813210" w:rsidP="0051057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3210" w:rsidRPr="00244787" w:rsidRDefault="0067234A" w:rsidP="00801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813210" w:rsidRPr="00244787" w:rsidRDefault="00813210" w:rsidP="0080190C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813210" w:rsidRPr="00244787" w:rsidRDefault="00813210" w:rsidP="00F146C6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985" w:type="dxa"/>
          </w:tcPr>
          <w:p w:rsidR="00813210" w:rsidRPr="00244787" w:rsidRDefault="00813210" w:rsidP="0080190C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  <w:tr w:rsidR="00813210" w:rsidRPr="000A6EC1" w:rsidTr="00BC57F6">
        <w:tc>
          <w:tcPr>
            <w:tcW w:w="2943" w:type="dxa"/>
          </w:tcPr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813210" w:rsidRPr="00244787" w:rsidRDefault="00813210" w:rsidP="0080190C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             </w:t>
            </w:r>
          </w:p>
          <w:p w:rsidR="00813210" w:rsidRPr="00244787" w:rsidRDefault="00813210" w:rsidP="00B7401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Чспз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  где </w:t>
            </w: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– доля процедур закупок для муниципальных нужд, проведенных в соответствии с предъявляемыми требованиями; </w:t>
            </w:r>
          </w:p>
          <w:p w:rsidR="00813210" w:rsidRPr="00244787" w:rsidRDefault="00813210" w:rsidP="0080190C">
            <w:proofErr w:type="spellStart"/>
            <w:r w:rsidRPr="00244787">
              <w:rPr>
                <w:rFonts w:ascii="Times New Roman" w:hAnsi="Times New Roman"/>
              </w:rPr>
              <w:t>Чспз</w:t>
            </w:r>
            <w:proofErr w:type="spellEnd"/>
            <w:r w:rsidRPr="00244787">
              <w:rPr>
                <w:rFonts w:ascii="Times New Roman" w:hAnsi="Times New Roman"/>
              </w:rPr>
              <w:t xml:space="preserve"> – число процедур закупок, проведенных в соответствии с предъявляемыми требованиями;</w:t>
            </w:r>
            <w:r w:rsidRPr="00244787">
              <w:t xml:space="preserve"> </w:t>
            </w:r>
            <w:r w:rsidRPr="00244787">
              <w:rPr>
                <w:rFonts w:ascii="Times New Roman" w:hAnsi="Times New Roman"/>
              </w:rPr>
              <w:t xml:space="preserve"> </w:t>
            </w:r>
          </w:p>
          <w:p w:rsidR="00813210" w:rsidRPr="00244787" w:rsidRDefault="00813210" w:rsidP="0080190C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– общее число проведенных процедур закупок. </w:t>
            </w:r>
          </w:p>
          <w:p w:rsidR="00EB5635" w:rsidRPr="00244787" w:rsidRDefault="00EB5635" w:rsidP="0080190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3210" w:rsidRPr="00244787" w:rsidRDefault="0067234A" w:rsidP="008019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813210" w:rsidRPr="00244787" w:rsidRDefault="00813210" w:rsidP="0080190C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813210" w:rsidRPr="00244787" w:rsidRDefault="00813210" w:rsidP="00EB5635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 xml:space="preserve">Внутренняя документация </w:t>
            </w:r>
            <w:r w:rsidR="00EB5635" w:rsidRPr="00244787">
              <w:rPr>
                <w:rFonts w:ascii="Times New Roman" w:hAnsi="Times New Roman"/>
              </w:rPr>
              <w:t>Комитета по делам молодежи</w:t>
            </w:r>
            <w:r w:rsidRPr="00244787">
              <w:rPr>
                <w:rFonts w:ascii="Times New Roman" w:hAnsi="Times New Roman"/>
              </w:rPr>
              <w:t xml:space="preserve"> Администрации Городского округа Подольск</w:t>
            </w:r>
          </w:p>
        </w:tc>
        <w:tc>
          <w:tcPr>
            <w:tcW w:w="1985" w:type="dxa"/>
          </w:tcPr>
          <w:p w:rsidR="00813210" w:rsidRPr="00244787" w:rsidRDefault="00813210" w:rsidP="0080190C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</w:tbl>
    <w:p w:rsidR="00DF03EA" w:rsidRDefault="00DF03EA" w:rsidP="00DF03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  <w:sectPr w:rsidR="00DF03EA" w:rsidSect="0076245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8E36A4" w:rsidRPr="00D90B97" w:rsidRDefault="00691D54" w:rsidP="008E36A4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90B97">
        <w:rPr>
          <w:rFonts w:ascii="Times New Roman" w:hAnsi="Times New Roman" w:cs="Times New Roman"/>
          <w:b/>
          <w:sz w:val="26"/>
          <w:szCs w:val="26"/>
        </w:rPr>
        <w:lastRenderedPageBreak/>
        <w:t>5.</w:t>
      </w:r>
      <w:r w:rsidR="008E36A4" w:rsidRPr="00D90B97">
        <w:rPr>
          <w:rFonts w:ascii="Times New Roman" w:hAnsi="Times New Roman" w:cs="Times New Roman"/>
          <w:b/>
          <w:sz w:val="26"/>
          <w:szCs w:val="26"/>
        </w:rPr>
        <w:t xml:space="preserve"> Порядок взаимодействия </w:t>
      </w:r>
      <w:r w:rsidR="009D7CC4" w:rsidRPr="00D90B97">
        <w:rPr>
          <w:rFonts w:ascii="Times New Roman" w:hAnsi="Times New Roman" w:cs="Times New Roman"/>
          <w:b/>
          <w:sz w:val="26"/>
          <w:szCs w:val="26"/>
        </w:rPr>
        <w:t>ответственного</w:t>
      </w:r>
      <w:r w:rsidR="008E36A4" w:rsidRPr="00D90B97">
        <w:rPr>
          <w:rFonts w:ascii="Times New Roman" w:hAnsi="Times New Roman" w:cs="Times New Roman"/>
          <w:b/>
          <w:sz w:val="26"/>
          <w:szCs w:val="26"/>
        </w:rPr>
        <w:t xml:space="preserve">  за выполнение мероприятий Программы</w:t>
      </w:r>
      <w:r w:rsidR="009D7CC4" w:rsidRPr="00D90B97">
        <w:rPr>
          <w:rFonts w:ascii="Times New Roman" w:hAnsi="Times New Roman" w:cs="Times New Roman"/>
          <w:b/>
          <w:sz w:val="26"/>
          <w:szCs w:val="26"/>
        </w:rPr>
        <w:t xml:space="preserve"> с муниципальным</w:t>
      </w:r>
      <w:r w:rsidR="008E36A4" w:rsidRPr="00D90B97">
        <w:rPr>
          <w:rFonts w:ascii="Times New Roman" w:hAnsi="Times New Roman" w:cs="Times New Roman"/>
          <w:b/>
          <w:sz w:val="26"/>
          <w:szCs w:val="26"/>
        </w:rPr>
        <w:t xml:space="preserve"> заказчик</w:t>
      </w:r>
      <w:r w:rsidR="009D7CC4" w:rsidRPr="00D90B97">
        <w:rPr>
          <w:rFonts w:ascii="Times New Roman" w:hAnsi="Times New Roman" w:cs="Times New Roman"/>
          <w:b/>
          <w:sz w:val="26"/>
          <w:szCs w:val="26"/>
        </w:rPr>
        <w:t>ом</w:t>
      </w:r>
      <w:r w:rsidR="008E36A4" w:rsidRPr="00D90B97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  <w:r w:rsidR="009D7CC4" w:rsidRPr="00D90B97">
        <w:rPr>
          <w:rFonts w:ascii="Times New Roman" w:hAnsi="Times New Roman" w:cs="Times New Roman"/>
          <w:b/>
          <w:sz w:val="26"/>
          <w:szCs w:val="26"/>
        </w:rPr>
        <w:t>.</w:t>
      </w:r>
    </w:p>
    <w:p w:rsidR="00691D54" w:rsidRPr="00D90B97" w:rsidRDefault="00691D54" w:rsidP="00691D54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hAnsi="Times New Roman" w:cs="Times New Roman"/>
          <w:color w:val="000000"/>
          <w:sz w:val="26"/>
          <w:szCs w:val="26"/>
        </w:rPr>
        <w:t>Управление реализацией муниципальной программы осуществляет координатор Программы – первый заместитель Главы Администрации В.В. Чуб.</w:t>
      </w:r>
    </w:p>
    <w:p w:rsidR="008E36A4" w:rsidRPr="00D90B97" w:rsidRDefault="008E36A4" w:rsidP="00691D54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hAnsi="Times New Roman" w:cs="Times New Roman"/>
          <w:color w:val="000000"/>
          <w:sz w:val="26"/>
          <w:szCs w:val="26"/>
        </w:rPr>
        <w:t xml:space="preserve">Координатор </w:t>
      </w:r>
      <w:r w:rsidR="005D5A56" w:rsidRPr="00D90B97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90B97">
        <w:rPr>
          <w:rFonts w:ascii="Times New Roman" w:hAnsi="Times New Roman" w:cs="Times New Roman"/>
          <w:color w:val="000000"/>
          <w:sz w:val="26"/>
          <w:szCs w:val="26"/>
        </w:rPr>
        <w:t>рограммы организ</w:t>
      </w:r>
      <w:r w:rsidR="00476632" w:rsidRPr="00D90B97">
        <w:rPr>
          <w:rFonts w:ascii="Times New Roman" w:hAnsi="Times New Roman" w:cs="Times New Roman"/>
          <w:color w:val="000000"/>
          <w:sz w:val="26"/>
          <w:szCs w:val="26"/>
        </w:rPr>
        <w:t>ует</w:t>
      </w:r>
      <w:r w:rsidRPr="00D90B97">
        <w:rPr>
          <w:rFonts w:ascii="Times New Roman" w:hAnsi="Times New Roman" w:cs="Times New Roman"/>
          <w:color w:val="000000"/>
          <w:sz w:val="26"/>
          <w:szCs w:val="26"/>
        </w:rPr>
        <w:t xml:space="preserve"> работу, направленную </w:t>
      </w:r>
      <w:proofErr w:type="gramStart"/>
      <w:r w:rsidRPr="00D90B97"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 w:rsidRPr="00D90B97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91D54" w:rsidRPr="00D90B97" w:rsidRDefault="00691D54" w:rsidP="00691D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Par207"/>
      <w:bookmarkEnd w:id="0"/>
      <w:r w:rsidRPr="00D90B97">
        <w:rPr>
          <w:rFonts w:ascii="Times New Roman" w:eastAsia="Times New Roman" w:hAnsi="Times New Roman" w:cs="Times New Roman"/>
          <w:color w:val="000000"/>
          <w:sz w:val="26"/>
          <w:szCs w:val="26"/>
        </w:rPr>
        <w:t>- координацию деятельности муниципального заказчика Программы и муниципальных заказчиков подпрограмм в процессе разработки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691D54" w:rsidRPr="00D90B97" w:rsidRDefault="00691D54" w:rsidP="00691D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color w:val="000000"/>
          <w:sz w:val="26"/>
          <w:szCs w:val="26"/>
        </w:rPr>
        <w:t>- организацию управления Программой;</w:t>
      </w:r>
    </w:p>
    <w:p w:rsidR="00691D54" w:rsidRPr="00D90B97" w:rsidRDefault="00691D54" w:rsidP="00691D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color w:val="000000"/>
          <w:sz w:val="26"/>
          <w:szCs w:val="26"/>
        </w:rPr>
        <w:t>- создание при необходимости комиссии (штаба, рабочей группы) по управлению Программой;</w:t>
      </w:r>
    </w:p>
    <w:p w:rsidR="00691D54" w:rsidRPr="00D90B97" w:rsidRDefault="00691D54" w:rsidP="00691D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color w:val="000000"/>
          <w:sz w:val="26"/>
          <w:szCs w:val="26"/>
        </w:rPr>
        <w:t>- реализацию муниципальной программы;</w:t>
      </w:r>
    </w:p>
    <w:p w:rsidR="00691D54" w:rsidRPr="00D90B97" w:rsidRDefault="00691D54" w:rsidP="00691D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color w:val="000000"/>
          <w:sz w:val="26"/>
          <w:szCs w:val="26"/>
        </w:rPr>
        <w:t>- достижение целей, задач и конечных результатов Программы;</w:t>
      </w:r>
    </w:p>
    <w:p w:rsidR="00691D54" w:rsidRPr="00D90B97" w:rsidRDefault="00691D54" w:rsidP="00691D5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90B97">
        <w:rPr>
          <w:rFonts w:ascii="Times New Roman" w:hAnsi="Times New Roman" w:cs="Times New Roman"/>
          <w:color w:val="000000"/>
          <w:sz w:val="26"/>
          <w:szCs w:val="26"/>
        </w:rPr>
        <w:t>- утверждение «Дорожных карт» и отчетов об их исполнении.</w:t>
      </w:r>
    </w:p>
    <w:p w:rsidR="008E36A4" w:rsidRPr="00D90B97" w:rsidRDefault="00737DDA" w:rsidP="00691D5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Муниципальный заказчик Программы </w:t>
      </w:r>
      <w:r w:rsidR="00BA7180" w:rsidRPr="00D90B97">
        <w:rPr>
          <w:rFonts w:ascii="Times New Roman" w:hAnsi="Times New Roman"/>
          <w:sz w:val="26"/>
          <w:szCs w:val="26"/>
        </w:rPr>
        <w:t>–</w:t>
      </w:r>
      <w:r w:rsidRPr="00D90B97">
        <w:rPr>
          <w:rFonts w:ascii="Times New Roman" w:hAnsi="Times New Roman"/>
          <w:sz w:val="26"/>
          <w:szCs w:val="26"/>
        </w:rPr>
        <w:t xml:space="preserve"> </w:t>
      </w:r>
      <w:r w:rsidR="00332426" w:rsidRPr="00D90B97">
        <w:rPr>
          <w:rFonts w:ascii="Times New Roman" w:hAnsi="Times New Roman"/>
          <w:sz w:val="26"/>
          <w:szCs w:val="26"/>
        </w:rPr>
        <w:t>Комитет по делам молодежи</w:t>
      </w:r>
      <w:r w:rsidR="00BA7180" w:rsidRPr="00D90B97">
        <w:rPr>
          <w:rFonts w:ascii="Times New Roman" w:hAnsi="Times New Roman"/>
          <w:sz w:val="26"/>
          <w:szCs w:val="26"/>
        </w:rPr>
        <w:t xml:space="preserve"> Администрации Городского округа</w:t>
      </w:r>
      <w:r w:rsidR="008E36A4" w:rsidRPr="00D90B97">
        <w:rPr>
          <w:rFonts w:ascii="Times New Roman" w:hAnsi="Times New Roman"/>
          <w:sz w:val="26"/>
          <w:szCs w:val="26"/>
        </w:rPr>
        <w:t xml:space="preserve"> Подольск:</w:t>
      </w:r>
    </w:p>
    <w:p w:rsidR="00D13D30" w:rsidRPr="00D90B97" w:rsidRDefault="00D13D30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>- разрабатывает Программу</w:t>
      </w:r>
      <w:r w:rsidR="00691D54" w:rsidRPr="00D90B97">
        <w:rPr>
          <w:rFonts w:ascii="Times New Roman" w:hAnsi="Times New Roman"/>
          <w:sz w:val="26"/>
          <w:szCs w:val="26"/>
        </w:rPr>
        <w:t xml:space="preserve"> (подпрограммы)</w:t>
      </w:r>
      <w:r w:rsidRPr="00D90B97">
        <w:rPr>
          <w:rFonts w:ascii="Times New Roman" w:hAnsi="Times New Roman"/>
          <w:sz w:val="26"/>
          <w:szCs w:val="26"/>
        </w:rPr>
        <w:t>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формирует прогноз расходов на реализацию мероприятий </w:t>
      </w:r>
      <w:r w:rsidR="005D5A56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 (подпрограмм)</w:t>
      </w:r>
      <w:r w:rsidR="00D13D30" w:rsidRPr="00D90B97">
        <w:rPr>
          <w:rFonts w:ascii="Times New Roman" w:hAnsi="Times New Roman"/>
          <w:sz w:val="26"/>
          <w:szCs w:val="26"/>
        </w:rPr>
        <w:t xml:space="preserve"> и готовит обоснование финансовых ресурсов</w:t>
      </w:r>
      <w:r w:rsidRPr="00D90B97">
        <w:rPr>
          <w:rFonts w:ascii="Times New Roman" w:hAnsi="Times New Roman"/>
          <w:sz w:val="26"/>
          <w:szCs w:val="26"/>
        </w:rPr>
        <w:t>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210"/>
      <w:bookmarkStart w:id="2" w:name="Par211"/>
      <w:bookmarkEnd w:id="1"/>
      <w:bookmarkEnd w:id="2"/>
      <w:r w:rsidRPr="00D90B97">
        <w:rPr>
          <w:rFonts w:ascii="Times New Roman" w:hAnsi="Times New Roman"/>
          <w:sz w:val="26"/>
          <w:szCs w:val="26"/>
        </w:rPr>
        <w:t xml:space="preserve">- определяет ответственных за выполнение мероприятий </w:t>
      </w:r>
      <w:r w:rsidR="005D5A56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</w:t>
      </w:r>
      <w:r w:rsidR="00EB5635" w:rsidRPr="00D90B97">
        <w:rPr>
          <w:rFonts w:ascii="Times New Roman" w:hAnsi="Times New Roman"/>
          <w:sz w:val="26"/>
          <w:szCs w:val="26"/>
        </w:rPr>
        <w:t xml:space="preserve"> (подпрограмм)</w:t>
      </w:r>
      <w:r w:rsidRPr="00D90B97">
        <w:rPr>
          <w:rFonts w:ascii="Times New Roman" w:hAnsi="Times New Roman"/>
          <w:sz w:val="26"/>
          <w:szCs w:val="26"/>
        </w:rPr>
        <w:t>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обеспечивает взаимодействие между </w:t>
      </w:r>
      <w:proofErr w:type="gramStart"/>
      <w:r w:rsidRPr="00D90B97">
        <w:rPr>
          <w:rFonts w:ascii="Times New Roman" w:hAnsi="Times New Roman"/>
          <w:sz w:val="26"/>
          <w:szCs w:val="26"/>
        </w:rPr>
        <w:t>ответственными</w:t>
      </w:r>
      <w:proofErr w:type="gramEnd"/>
      <w:r w:rsidRPr="00D90B97">
        <w:rPr>
          <w:rFonts w:ascii="Times New Roman" w:hAnsi="Times New Roman"/>
          <w:sz w:val="26"/>
          <w:szCs w:val="26"/>
        </w:rPr>
        <w:t xml:space="preserve"> за выполнение отдельных мероприятий </w:t>
      </w:r>
      <w:r w:rsidR="005D5A56" w:rsidRPr="00D90B97">
        <w:rPr>
          <w:rFonts w:ascii="Times New Roman" w:hAnsi="Times New Roman"/>
          <w:sz w:val="26"/>
          <w:szCs w:val="26"/>
        </w:rPr>
        <w:t>Пр</w:t>
      </w:r>
      <w:r w:rsidRPr="00D90B97">
        <w:rPr>
          <w:rFonts w:ascii="Times New Roman" w:hAnsi="Times New Roman"/>
          <w:sz w:val="26"/>
          <w:szCs w:val="26"/>
        </w:rPr>
        <w:t xml:space="preserve">ограммы и координацию их действий по реализации </w:t>
      </w:r>
      <w:r w:rsidR="005D5A56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 (подпрограмм);</w:t>
      </w:r>
    </w:p>
    <w:p w:rsidR="00D13D30" w:rsidRPr="00D90B97" w:rsidRDefault="00D13D30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>- согласовывает «Дорожные карты» и отчеты об их исполнении;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участвует в обсуждении вопросов, связанных с реализацией и финансированием </w:t>
      </w:r>
      <w:r w:rsidR="005D5A56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готовит </w:t>
      </w:r>
      <w:r w:rsidR="00D13D30" w:rsidRPr="00D90B97">
        <w:rPr>
          <w:rFonts w:ascii="Times New Roman" w:hAnsi="Times New Roman"/>
          <w:sz w:val="26"/>
          <w:szCs w:val="26"/>
        </w:rPr>
        <w:t xml:space="preserve">с использованием подсистемы ГАСУ МО </w:t>
      </w:r>
      <w:r w:rsidRPr="00D90B97">
        <w:rPr>
          <w:rFonts w:ascii="Times New Roman" w:hAnsi="Times New Roman"/>
          <w:sz w:val="26"/>
          <w:szCs w:val="26"/>
        </w:rPr>
        <w:t xml:space="preserve">и представляет координатору </w:t>
      </w:r>
      <w:r w:rsidR="00D07A98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 и</w:t>
      </w:r>
      <w:r w:rsidRPr="00D90B9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3371B8" w:rsidRPr="00D90B97">
        <w:rPr>
          <w:rFonts w:ascii="Times New Roman" w:hAnsi="Times New Roman"/>
          <w:sz w:val="26"/>
          <w:szCs w:val="26"/>
        </w:rPr>
        <w:t xml:space="preserve">в </w:t>
      </w:r>
      <w:r w:rsidR="00D13D30" w:rsidRPr="00D90B97">
        <w:rPr>
          <w:rFonts w:ascii="Times New Roman" w:hAnsi="Times New Roman"/>
          <w:sz w:val="26"/>
          <w:szCs w:val="26"/>
        </w:rPr>
        <w:t>муниципальное казенное учреждение «Центр экономического развития»</w:t>
      </w:r>
      <w:r w:rsidRPr="00D90B97">
        <w:rPr>
          <w:rFonts w:ascii="Times New Roman" w:hAnsi="Times New Roman"/>
          <w:sz w:val="26"/>
          <w:szCs w:val="26"/>
        </w:rPr>
        <w:t xml:space="preserve"> отчет о реализации </w:t>
      </w:r>
      <w:r w:rsidR="0010127B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3" w:name="Par217"/>
      <w:bookmarkStart w:id="4" w:name="Par218"/>
      <w:bookmarkEnd w:id="3"/>
      <w:bookmarkEnd w:id="4"/>
      <w:r w:rsidRPr="00D90B97">
        <w:rPr>
          <w:rFonts w:ascii="Times New Roman" w:hAnsi="Times New Roman"/>
          <w:sz w:val="26"/>
          <w:szCs w:val="26"/>
        </w:rPr>
        <w:lastRenderedPageBreak/>
        <w:t>-</w:t>
      </w:r>
      <w:r w:rsidR="00E527F0">
        <w:rPr>
          <w:rFonts w:ascii="Times New Roman" w:hAnsi="Times New Roman"/>
          <w:sz w:val="26"/>
          <w:szCs w:val="26"/>
        </w:rPr>
        <w:t xml:space="preserve"> </w:t>
      </w:r>
      <w:r w:rsidRPr="00D90B97">
        <w:rPr>
          <w:rFonts w:ascii="Times New Roman" w:hAnsi="Times New Roman"/>
          <w:sz w:val="26"/>
          <w:szCs w:val="26"/>
        </w:rPr>
        <w:t xml:space="preserve">размещает на официальном сайте Администрации </w:t>
      </w:r>
      <w:r w:rsidR="00BA7180" w:rsidRPr="00D90B97">
        <w:rPr>
          <w:rFonts w:ascii="Times New Roman" w:hAnsi="Times New Roman"/>
          <w:sz w:val="26"/>
          <w:szCs w:val="26"/>
        </w:rPr>
        <w:t>Г</w:t>
      </w:r>
      <w:r w:rsidRPr="00D90B97">
        <w:rPr>
          <w:rFonts w:ascii="Times New Roman" w:hAnsi="Times New Roman"/>
          <w:sz w:val="26"/>
          <w:szCs w:val="26"/>
        </w:rPr>
        <w:t>ород</w:t>
      </w:r>
      <w:r w:rsidR="00BA7180" w:rsidRPr="00D90B97">
        <w:rPr>
          <w:rFonts w:ascii="Times New Roman" w:hAnsi="Times New Roman"/>
          <w:sz w:val="26"/>
          <w:szCs w:val="26"/>
        </w:rPr>
        <w:t>ского округа</w:t>
      </w:r>
      <w:r w:rsidRPr="00D90B97">
        <w:rPr>
          <w:rFonts w:ascii="Times New Roman" w:hAnsi="Times New Roman"/>
          <w:sz w:val="26"/>
          <w:szCs w:val="26"/>
        </w:rPr>
        <w:t xml:space="preserve"> Подольск в сети Интернет утвержденную </w:t>
      </w:r>
      <w:r w:rsidR="0010127B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рограмму;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5" w:name="Par219"/>
      <w:bookmarkEnd w:id="5"/>
      <w:r w:rsidRPr="00D90B97">
        <w:rPr>
          <w:rFonts w:ascii="Times New Roman" w:hAnsi="Times New Roman"/>
          <w:sz w:val="26"/>
          <w:szCs w:val="26"/>
        </w:rPr>
        <w:t xml:space="preserve">- обеспечивает </w:t>
      </w:r>
      <w:r w:rsidR="00D13D30" w:rsidRPr="00D90B97">
        <w:rPr>
          <w:rFonts w:ascii="Times New Roman" w:hAnsi="Times New Roman"/>
          <w:sz w:val="26"/>
          <w:szCs w:val="26"/>
        </w:rPr>
        <w:t xml:space="preserve">выполнение Программы, а так же </w:t>
      </w:r>
      <w:r w:rsidRPr="00D90B97">
        <w:rPr>
          <w:rFonts w:ascii="Times New Roman" w:hAnsi="Times New Roman"/>
          <w:sz w:val="26"/>
          <w:szCs w:val="26"/>
        </w:rPr>
        <w:t xml:space="preserve">эффективность и результативность </w:t>
      </w:r>
      <w:r w:rsidR="00D13D30" w:rsidRPr="00D90B97">
        <w:rPr>
          <w:rFonts w:ascii="Times New Roman" w:hAnsi="Times New Roman"/>
          <w:sz w:val="26"/>
          <w:szCs w:val="26"/>
        </w:rPr>
        <w:t xml:space="preserve">ее </w:t>
      </w:r>
      <w:r w:rsidRPr="00D90B97">
        <w:rPr>
          <w:rFonts w:ascii="Times New Roman" w:hAnsi="Times New Roman"/>
          <w:sz w:val="26"/>
          <w:szCs w:val="26"/>
        </w:rPr>
        <w:t>реализации</w:t>
      </w:r>
      <w:r w:rsidR="00737DDA" w:rsidRPr="00D90B97">
        <w:rPr>
          <w:rFonts w:ascii="Times New Roman" w:hAnsi="Times New Roman"/>
          <w:sz w:val="26"/>
          <w:szCs w:val="26"/>
        </w:rPr>
        <w:t>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представляет отчет о реализации подпрограммы муниципальному заказчику </w:t>
      </w:r>
      <w:r w:rsidR="0010127B" w:rsidRPr="00D90B97">
        <w:rPr>
          <w:rFonts w:ascii="Times New Roman" w:hAnsi="Times New Roman"/>
          <w:sz w:val="26"/>
          <w:szCs w:val="26"/>
        </w:rPr>
        <w:t>П</w:t>
      </w:r>
      <w:r w:rsidR="00BA7180" w:rsidRPr="00D90B97">
        <w:rPr>
          <w:rFonts w:ascii="Times New Roman" w:hAnsi="Times New Roman"/>
          <w:sz w:val="26"/>
          <w:szCs w:val="26"/>
        </w:rPr>
        <w:t>рограммы в установленные сроки;</w:t>
      </w:r>
    </w:p>
    <w:p w:rsidR="008E36A4" w:rsidRPr="00D90B97" w:rsidRDefault="008E36A4" w:rsidP="00BA718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</w:t>
      </w:r>
      <w:r w:rsidR="00BA7180" w:rsidRPr="00D90B97">
        <w:rPr>
          <w:rFonts w:ascii="Times New Roman" w:hAnsi="Times New Roman"/>
          <w:sz w:val="26"/>
          <w:szCs w:val="26"/>
        </w:rPr>
        <w:t>Г</w:t>
      </w:r>
      <w:r w:rsidRPr="00D90B97">
        <w:rPr>
          <w:rFonts w:ascii="Times New Roman" w:hAnsi="Times New Roman"/>
          <w:sz w:val="26"/>
          <w:szCs w:val="26"/>
        </w:rPr>
        <w:t>ород</w:t>
      </w:r>
      <w:r w:rsidR="00BA7180" w:rsidRPr="00D90B97">
        <w:rPr>
          <w:rFonts w:ascii="Times New Roman" w:hAnsi="Times New Roman"/>
          <w:sz w:val="26"/>
          <w:szCs w:val="26"/>
        </w:rPr>
        <w:t>ского округ</w:t>
      </w:r>
      <w:r w:rsidRPr="00D90B97">
        <w:rPr>
          <w:rFonts w:ascii="Times New Roman" w:hAnsi="Times New Roman"/>
          <w:sz w:val="26"/>
          <w:szCs w:val="26"/>
        </w:rPr>
        <w:t xml:space="preserve">а Подольск и иных привлекаемых для реализации </w:t>
      </w:r>
      <w:r w:rsidR="00A43B4E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 источников;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90B97">
        <w:rPr>
          <w:rFonts w:ascii="Times New Roman" w:hAnsi="Times New Roman"/>
          <w:sz w:val="26"/>
          <w:szCs w:val="26"/>
        </w:rPr>
        <w:t xml:space="preserve">- несет ответственность за подготовку и реализацию </w:t>
      </w:r>
      <w:r w:rsidR="00A43B4E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 xml:space="preserve">рограммы, а также обеспечение достижения количественных и/или качественных показателей эффективности реализации </w:t>
      </w:r>
      <w:r w:rsidR="00A43B4E"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hAnsi="Times New Roman"/>
          <w:sz w:val="26"/>
          <w:szCs w:val="26"/>
        </w:rPr>
        <w:t>рограммы в целом.</w:t>
      </w:r>
    </w:p>
    <w:p w:rsidR="001552FB" w:rsidRPr="00D90B97" w:rsidRDefault="001552FB" w:rsidP="001552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Реализация основных мероприятий </w:t>
      </w:r>
      <w:r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рограммы осуществляется в соответствии с «Дорожными картами»</w:t>
      </w:r>
      <w:r w:rsidRPr="00D90B97">
        <w:rPr>
          <w:rFonts w:ascii="Times New Roman" w:hAnsi="Times New Roman"/>
          <w:sz w:val="26"/>
          <w:szCs w:val="26"/>
        </w:rPr>
        <w:t>.</w:t>
      </w:r>
    </w:p>
    <w:p w:rsidR="001552FB" w:rsidRPr="00D90B97" w:rsidRDefault="001552FB" w:rsidP="009C1EC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B97">
        <w:rPr>
          <w:rFonts w:ascii="Times New Roman" w:eastAsia="Times New Roman" w:hAnsi="Times New Roman" w:cs="Times New Roman"/>
          <w:sz w:val="26"/>
          <w:szCs w:val="26"/>
        </w:rPr>
        <w:t xml:space="preserve">«Дорожные карты» и изменения, вносимые в них, разрабатываются муниципальным  заказчиком подпрограммы по согласованию с муниципальным заказчиком </w:t>
      </w:r>
      <w:r w:rsidRPr="00D90B97">
        <w:rPr>
          <w:rFonts w:ascii="Times New Roman" w:hAnsi="Times New Roman"/>
          <w:sz w:val="26"/>
          <w:szCs w:val="26"/>
        </w:rPr>
        <w:t>П</w:t>
      </w:r>
      <w:r w:rsidRPr="00D90B97">
        <w:rPr>
          <w:rFonts w:ascii="Times New Roman" w:eastAsia="Times New Roman" w:hAnsi="Times New Roman" w:cs="Times New Roman"/>
          <w:sz w:val="26"/>
          <w:szCs w:val="26"/>
        </w:rPr>
        <w:t>рограммы и утверждаются координатором муниципальной программы.</w:t>
      </w:r>
      <w:r w:rsidR="009C1EC9" w:rsidRPr="00D90B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E716C" w:rsidRPr="00D90B97" w:rsidRDefault="008E36A4" w:rsidP="001E716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D90B97">
        <w:rPr>
          <w:rFonts w:ascii="Times New Roman" w:hAnsi="Times New Roman"/>
          <w:b/>
          <w:color w:val="000000"/>
          <w:sz w:val="26"/>
          <w:szCs w:val="26"/>
        </w:rPr>
        <w:t xml:space="preserve">6. Состав, форма и сроки представления отчетности о ходе </w:t>
      </w:r>
    </w:p>
    <w:p w:rsidR="008E36A4" w:rsidRPr="00D90B97" w:rsidRDefault="008E36A4" w:rsidP="001E716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D90B97">
        <w:rPr>
          <w:rFonts w:ascii="Times New Roman" w:hAnsi="Times New Roman"/>
          <w:b/>
          <w:color w:val="000000"/>
          <w:sz w:val="26"/>
          <w:szCs w:val="26"/>
        </w:rPr>
        <w:t xml:space="preserve">реализации </w:t>
      </w:r>
      <w:r w:rsidR="001E716C" w:rsidRPr="00D90B97">
        <w:rPr>
          <w:rFonts w:ascii="Times New Roman" w:hAnsi="Times New Roman"/>
          <w:b/>
          <w:color w:val="000000"/>
          <w:sz w:val="26"/>
          <w:szCs w:val="26"/>
        </w:rPr>
        <w:t xml:space="preserve">мероприятий </w:t>
      </w:r>
      <w:r w:rsidRPr="00D90B97">
        <w:rPr>
          <w:rFonts w:ascii="Times New Roman" w:hAnsi="Times New Roman"/>
          <w:b/>
          <w:color w:val="000000"/>
          <w:sz w:val="26"/>
          <w:szCs w:val="26"/>
        </w:rPr>
        <w:t xml:space="preserve">Программы. </w:t>
      </w:r>
    </w:p>
    <w:p w:rsidR="008E36A4" w:rsidRPr="00D90B97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D90B97">
        <w:rPr>
          <w:rFonts w:ascii="Times New Roman" w:hAnsi="Times New Roman"/>
          <w:color w:val="000000"/>
          <w:sz w:val="26"/>
          <w:szCs w:val="26"/>
        </w:rPr>
        <w:t>Контроль за</w:t>
      </w:r>
      <w:proofErr w:type="gramEnd"/>
      <w:r w:rsidRPr="00D90B97">
        <w:rPr>
          <w:rFonts w:ascii="Times New Roman" w:hAnsi="Times New Roman"/>
          <w:color w:val="000000"/>
          <w:sz w:val="26"/>
          <w:szCs w:val="26"/>
        </w:rPr>
        <w:t xml:space="preserve"> реализацией Программы осуществляет  Администраци</w:t>
      </w:r>
      <w:r w:rsidR="00A6696E" w:rsidRPr="00D90B97">
        <w:rPr>
          <w:rFonts w:ascii="Times New Roman" w:hAnsi="Times New Roman"/>
          <w:color w:val="000000"/>
          <w:sz w:val="26"/>
          <w:szCs w:val="26"/>
        </w:rPr>
        <w:t xml:space="preserve">я </w:t>
      </w:r>
      <w:r w:rsidR="00BA7180" w:rsidRPr="00D90B97">
        <w:rPr>
          <w:rFonts w:ascii="Times New Roman" w:hAnsi="Times New Roman"/>
          <w:color w:val="000000"/>
          <w:sz w:val="26"/>
          <w:szCs w:val="26"/>
        </w:rPr>
        <w:t>Г</w:t>
      </w:r>
      <w:r w:rsidRPr="00D90B97">
        <w:rPr>
          <w:rFonts w:ascii="Times New Roman" w:hAnsi="Times New Roman"/>
          <w:color w:val="000000"/>
          <w:sz w:val="26"/>
          <w:szCs w:val="26"/>
        </w:rPr>
        <w:t>ород</w:t>
      </w:r>
      <w:r w:rsidR="00BA7180" w:rsidRPr="00D90B97">
        <w:rPr>
          <w:rFonts w:ascii="Times New Roman" w:hAnsi="Times New Roman"/>
          <w:color w:val="000000"/>
          <w:sz w:val="26"/>
          <w:szCs w:val="26"/>
        </w:rPr>
        <w:t>ского округ</w:t>
      </w:r>
      <w:r w:rsidRPr="00D90B97">
        <w:rPr>
          <w:rFonts w:ascii="Times New Roman" w:hAnsi="Times New Roman"/>
          <w:color w:val="000000"/>
          <w:sz w:val="26"/>
          <w:szCs w:val="26"/>
        </w:rPr>
        <w:t>а Подольск.</w:t>
      </w:r>
    </w:p>
    <w:p w:rsidR="00A6696E" w:rsidRPr="00D90B97" w:rsidRDefault="00A6696E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С целью </w:t>
      </w:r>
      <w:proofErr w:type="gramStart"/>
      <w:r w:rsidRPr="00D90B97">
        <w:rPr>
          <w:rFonts w:ascii="Times New Roman" w:hAnsi="Times New Roman"/>
          <w:color w:val="000000"/>
          <w:sz w:val="26"/>
          <w:szCs w:val="26"/>
        </w:rPr>
        <w:t>контроля за</w:t>
      </w:r>
      <w:proofErr w:type="gramEnd"/>
      <w:r w:rsidRPr="00D90B97">
        <w:rPr>
          <w:rFonts w:ascii="Times New Roman" w:hAnsi="Times New Roman"/>
          <w:color w:val="000000"/>
          <w:sz w:val="26"/>
          <w:szCs w:val="26"/>
        </w:rPr>
        <w:t xml:space="preserve"> реализацией Программы муниципальный заказчик ежеквартально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E36A4" w:rsidRPr="00D90B97">
        <w:rPr>
          <w:rFonts w:ascii="Times New Roman" w:hAnsi="Times New Roman"/>
          <w:color w:val="000000"/>
          <w:sz w:val="26"/>
          <w:szCs w:val="26"/>
          <w:u w:val="single"/>
        </w:rPr>
        <w:t>до 1</w:t>
      </w:r>
      <w:r w:rsidRPr="00D90B97">
        <w:rPr>
          <w:rFonts w:ascii="Times New Roman" w:hAnsi="Times New Roman"/>
          <w:color w:val="000000"/>
          <w:sz w:val="26"/>
          <w:szCs w:val="26"/>
          <w:u w:val="single"/>
        </w:rPr>
        <w:t>5</w:t>
      </w:r>
      <w:r w:rsidR="008E36A4" w:rsidRPr="00D90B97">
        <w:rPr>
          <w:rFonts w:ascii="Times New Roman" w:hAnsi="Times New Roman"/>
          <w:color w:val="000000"/>
          <w:sz w:val="26"/>
          <w:szCs w:val="26"/>
          <w:u w:val="single"/>
        </w:rPr>
        <w:t xml:space="preserve"> числа месяца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, следующего за отчетным </w:t>
      </w:r>
      <w:r w:rsidRPr="00D90B97">
        <w:rPr>
          <w:rFonts w:ascii="Times New Roman" w:hAnsi="Times New Roman"/>
          <w:color w:val="000000"/>
          <w:sz w:val="26"/>
          <w:szCs w:val="26"/>
        </w:rPr>
        <w:t>кварталом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D90B97">
        <w:rPr>
          <w:rFonts w:ascii="Times New Roman" w:hAnsi="Times New Roman"/>
          <w:color w:val="000000"/>
          <w:sz w:val="26"/>
          <w:szCs w:val="26"/>
        </w:rPr>
        <w:t>формирует в подсистеме ГАСУ МО и направляет в муниципальное казенное учреждение «Центр экономического развития»:</w:t>
      </w:r>
    </w:p>
    <w:p w:rsidR="00A6696E" w:rsidRPr="00D90B97" w:rsidRDefault="00C2235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1.</w:t>
      </w:r>
      <w:r w:rsidR="00A6696E" w:rsidRPr="00D90B97">
        <w:rPr>
          <w:rFonts w:ascii="Times New Roman" w:hAnsi="Times New Roman"/>
          <w:color w:val="000000"/>
          <w:sz w:val="26"/>
          <w:szCs w:val="26"/>
        </w:rPr>
        <w:t xml:space="preserve"> оперативный отчет о реализации мероприятий Программы</w:t>
      </w:r>
      <w:r w:rsidRPr="00D90B97">
        <w:rPr>
          <w:rFonts w:ascii="Times New Roman" w:hAnsi="Times New Roman"/>
          <w:color w:val="000000"/>
          <w:sz w:val="26"/>
          <w:szCs w:val="26"/>
        </w:rPr>
        <w:t>, который содержит:</w:t>
      </w:r>
    </w:p>
    <w:p w:rsidR="008E36A4" w:rsidRPr="00D90B97" w:rsidRDefault="001E716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- перечень выполненных мероприятий </w:t>
      </w:r>
      <w:r w:rsidR="002C4371" w:rsidRPr="00D90B97">
        <w:rPr>
          <w:rFonts w:ascii="Times New Roman" w:hAnsi="Times New Roman"/>
          <w:color w:val="000000"/>
          <w:sz w:val="26"/>
          <w:szCs w:val="26"/>
        </w:rPr>
        <w:t>Программ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>ы с указанием объемов</w:t>
      </w:r>
      <w:r w:rsidR="00A6696E" w:rsidRPr="00D90B97">
        <w:rPr>
          <w:rFonts w:ascii="Times New Roman" w:hAnsi="Times New Roman"/>
          <w:color w:val="000000"/>
          <w:sz w:val="26"/>
          <w:szCs w:val="26"/>
        </w:rPr>
        <w:t>,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 источников финансирования</w:t>
      </w:r>
      <w:r w:rsidR="00A6696E" w:rsidRPr="00D90B97">
        <w:rPr>
          <w:rFonts w:ascii="Times New Roman" w:hAnsi="Times New Roman"/>
          <w:color w:val="000000"/>
          <w:sz w:val="26"/>
          <w:szCs w:val="26"/>
        </w:rPr>
        <w:t>,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 результатов выполнения мероприятий</w:t>
      </w:r>
      <w:r w:rsidR="00A6696E" w:rsidRPr="00D90B97">
        <w:rPr>
          <w:rFonts w:ascii="Times New Roman" w:hAnsi="Times New Roman"/>
          <w:color w:val="000000"/>
          <w:sz w:val="26"/>
          <w:szCs w:val="26"/>
        </w:rPr>
        <w:t xml:space="preserve"> и фактически достигнутых целевых показателей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>;</w:t>
      </w:r>
    </w:p>
    <w:p w:rsidR="008E36A4" w:rsidRPr="00D90B97" w:rsidRDefault="001E716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- анализ причин </w:t>
      </w:r>
      <w:r w:rsidR="00066DA5" w:rsidRPr="00D90B97">
        <w:rPr>
          <w:rFonts w:ascii="Times New Roman" w:hAnsi="Times New Roman"/>
          <w:color w:val="000000"/>
          <w:sz w:val="26"/>
          <w:szCs w:val="26"/>
        </w:rPr>
        <w:t>невыполнения (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>несвоевременного выполнения</w:t>
      </w:r>
      <w:r w:rsidR="00066DA5" w:rsidRPr="00D90B97">
        <w:rPr>
          <w:rFonts w:ascii="Times New Roman" w:hAnsi="Times New Roman"/>
          <w:color w:val="000000"/>
          <w:sz w:val="26"/>
          <w:szCs w:val="26"/>
        </w:rPr>
        <w:t>)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A7180" w:rsidRPr="00D90B97">
        <w:rPr>
          <w:rFonts w:ascii="Times New Roman" w:hAnsi="Times New Roman"/>
          <w:color w:val="000000"/>
          <w:sz w:val="26"/>
          <w:szCs w:val="26"/>
        </w:rPr>
        <w:t xml:space="preserve">программных </w:t>
      </w:r>
      <w:r w:rsidR="008E36A4" w:rsidRPr="00D90B97">
        <w:rPr>
          <w:rFonts w:ascii="Times New Roman" w:hAnsi="Times New Roman"/>
          <w:color w:val="000000"/>
          <w:sz w:val="26"/>
          <w:szCs w:val="26"/>
        </w:rPr>
        <w:t>мероприятий.</w:t>
      </w:r>
    </w:p>
    <w:p w:rsidR="00C2235C" w:rsidRPr="00D90B97" w:rsidRDefault="00C2235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lastRenderedPageBreak/>
        <w:t>2. оперативный (годовой) отчет о выполнении Программы по объектам строительства, реконструкции и капитального ремонта, который содержит:</w:t>
      </w:r>
    </w:p>
    <w:p w:rsidR="00C2235C" w:rsidRPr="00D90B97" w:rsidRDefault="00C2235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- наименование объекта, адрес объекта, планируемые работы;</w:t>
      </w:r>
    </w:p>
    <w:p w:rsidR="00C2235C" w:rsidRPr="00D90B97" w:rsidRDefault="00C2235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- перечень фактически выполненных работ с указанием объемов, источников финансирования;</w:t>
      </w:r>
    </w:p>
    <w:p w:rsidR="00C2235C" w:rsidRPr="00D90B97" w:rsidRDefault="00C2235C" w:rsidP="00A6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- анализ причин невыполнения (несвоевременного выполнения) работ.</w:t>
      </w:r>
    </w:p>
    <w:p w:rsidR="00C2235C" w:rsidRPr="00D90B97" w:rsidRDefault="00C2235C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D90B97">
        <w:rPr>
          <w:rFonts w:ascii="Times New Roman" w:hAnsi="Times New Roman"/>
          <w:color w:val="000000"/>
          <w:sz w:val="26"/>
          <w:szCs w:val="26"/>
        </w:rPr>
        <w:t xml:space="preserve">Муниципальный заказчик ежегодно формирует в подсистеме ГАСУ МО годовой отчет о реализации Программы и </w:t>
      </w:r>
      <w:r w:rsidRPr="00D90B97">
        <w:rPr>
          <w:rFonts w:ascii="Times New Roman" w:hAnsi="Times New Roman"/>
          <w:color w:val="000000"/>
          <w:sz w:val="26"/>
          <w:szCs w:val="26"/>
          <w:u w:val="single"/>
        </w:rPr>
        <w:t>до 1 марта</w:t>
      </w:r>
      <w:r w:rsidRPr="00D90B97">
        <w:rPr>
          <w:rFonts w:ascii="Times New Roman" w:hAnsi="Times New Roman"/>
          <w:color w:val="000000"/>
          <w:sz w:val="26"/>
          <w:szCs w:val="26"/>
        </w:rPr>
        <w:t xml:space="preserve"> года, следующего за отчетным, представляет его в муниципальное казенное учреждение «Центр экономического развития» для оценки эффективности реализации Программы.</w:t>
      </w:r>
      <w:proofErr w:type="gramEnd"/>
    </w:p>
    <w:p w:rsidR="00C2235C" w:rsidRPr="00D90B97" w:rsidRDefault="001E716C" w:rsidP="001E716C">
      <w:pPr>
        <w:pStyle w:val="ConsPlusNormal"/>
        <w:spacing w:line="360" w:lineRule="auto"/>
        <w:ind w:firstLine="540"/>
        <w:jc w:val="both"/>
        <w:rPr>
          <w:rFonts w:ascii="Times New Roman" w:eastAsiaTheme="minorEastAsia" w:hAnsi="Times New Roman" w:cstheme="minorBidi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Годовой и </w:t>
      </w:r>
      <w:proofErr w:type="gramStart"/>
      <w:r w:rsidRPr="00D90B97">
        <w:rPr>
          <w:rFonts w:ascii="Times New Roman" w:hAnsi="Times New Roman"/>
          <w:color w:val="000000"/>
          <w:sz w:val="26"/>
          <w:szCs w:val="26"/>
        </w:rPr>
        <w:t>к</w:t>
      </w:r>
      <w:r w:rsidRPr="00D90B97">
        <w:rPr>
          <w:rFonts w:ascii="Times New Roman" w:eastAsiaTheme="minorEastAsia" w:hAnsi="Times New Roman"/>
          <w:color w:val="000000"/>
          <w:sz w:val="26"/>
          <w:szCs w:val="26"/>
        </w:rPr>
        <w:t>омплексный</w:t>
      </w:r>
      <w:proofErr w:type="gramEnd"/>
      <w:r w:rsidRPr="00D90B97">
        <w:rPr>
          <w:rFonts w:ascii="Times New Roman" w:hAnsi="Times New Roman"/>
          <w:color w:val="000000"/>
          <w:sz w:val="26"/>
          <w:szCs w:val="26"/>
        </w:rPr>
        <w:t xml:space="preserve"> отчеты </w:t>
      </w:r>
      <w:r w:rsidR="00C2235C" w:rsidRPr="00D90B97">
        <w:rPr>
          <w:rFonts w:ascii="Times New Roman" w:eastAsiaTheme="minorEastAsia" w:hAnsi="Times New Roman" w:cstheme="minorBidi"/>
          <w:color w:val="000000"/>
          <w:sz w:val="26"/>
          <w:szCs w:val="26"/>
        </w:rPr>
        <w:t xml:space="preserve">о реализации </w:t>
      </w:r>
      <w:r w:rsidR="00D8015A" w:rsidRPr="00D90B97">
        <w:rPr>
          <w:rFonts w:ascii="Times New Roman" w:eastAsiaTheme="minorEastAsia" w:hAnsi="Times New Roman" w:cstheme="minorBidi"/>
          <w:color w:val="000000"/>
          <w:sz w:val="26"/>
          <w:szCs w:val="26"/>
        </w:rPr>
        <w:t>П</w:t>
      </w:r>
      <w:r w:rsidR="00C2235C" w:rsidRPr="00D90B97">
        <w:rPr>
          <w:rFonts w:ascii="Times New Roman" w:eastAsiaTheme="minorEastAsia" w:hAnsi="Times New Roman" w:cstheme="minorBidi"/>
          <w:color w:val="000000"/>
          <w:sz w:val="26"/>
          <w:szCs w:val="26"/>
        </w:rPr>
        <w:t>рограммы должны содержать:</w:t>
      </w:r>
    </w:p>
    <w:p w:rsidR="00C2235C" w:rsidRPr="00D90B97" w:rsidRDefault="00D8015A" w:rsidP="001E71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1.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 xml:space="preserve"> аналитическую записку, в которой указываются:</w:t>
      </w:r>
    </w:p>
    <w:p w:rsidR="00C2235C" w:rsidRPr="00D90B97" w:rsidRDefault="00D8015A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C2235C" w:rsidRPr="00D90B97" w:rsidRDefault="00D8015A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>общий объем фактически произведенных расходов, всего и в том числ</w:t>
      </w:r>
      <w:r w:rsidR="001E716C" w:rsidRPr="00D90B97">
        <w:rPr>
          <w:rFonts w:ascii="Times New Roman" w:hAnsi="Times New Roman"/>
          <w:color w:val="000000"/>
          <w:sz w:val="26"/>
          <w:szCs w:val="26"/>
        </w:rPr>
        <w:t>е по источникам финансирования.</w:t>
      </w:r>
    </w:p>
    <w:p w:rsidR="00C2235C" w:rsidRPr="00D90B97" w:rsidRDefault="00C2235C" w:rsidP="001E716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2. таблицу, в которой указываются данные:</w:t>
      </w:r>
    </w:p>
    <w:p w:rsidR="00C2235C" w:rsidRPr="00D90B97" w:rsidRDefault="005F218F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 xml:space="preserve">об использовании средств бюджета Городского округа Подольск и средств иных привлекаемых для реализации </w:t>
      </w:r>
      <w:r w:rsidRPr="00D90B97">
        <w:rPr>
          <w:rFonts w:ascii="Times New Roman" w:hAnsi="Times New Roman"/>
          <w:color w:val="000000"/>
          <w:sz w:val="26"/>
          <w:szCs w:val="26"/>
        </w:rPr>
        <w:t>П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 xml:space="preserve">рограммы источников по каждому программному мероприятию и в целом по </w:t>
      </w:r>
      <w:r w:rsidRPr="00D90B97">
        <w:rPr>
          <w:rFonts w:ascii="Times New Roman" w:hAnsi="Times New Roman"/>
          <w:color w:val="000000"/>
          <w:sz w:val="26"/>
          <w:szCs w:val="26"/>
        </w:rPr>
        <w:t>П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>рограмме;</w:t>
      </w:r>
    </w:p>
    <w:p w:rsidR="00C2235C" w:rsidRPr="00D90B97" w:rsidRDefault="005F218F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C2235C" w:rsidRPr="00D90B97">
        <w:rPr>
          <w:rFonts w:ascii="Times New Roman" w:hAnsi="Times New Roman"/>
          <w:color w:val="000000"/>
          <w:sz w:val="26"/>
          <w:szCs w:val="26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C2235C" w:rsidRPr="00D90B97" w:rsidRDefault="00C2235C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218F" w:rsidRPr="00D90B97" w:rsidRDefault="00C2235C" w:rsidP="001E71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D90B97">
        <w:rPr>
          <w:rFonts w:ascii="Times New Roman" w:hAnsi="Times New Roman"/>
          <w:color w:val="000000"/>
          <w:sz w:val="26"/>
          <w:szCs w:val="26"/>
        </w:rPr>
        <w:t xml:space="preserve">Годовой 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 xml:space="preserve">и комплексный </w:t>
      </w:r>
      <w:r w:rsidRPr="00D90B97">
        <w:rPr>
          <w:rFonts w:ascii="Times New Roman" w:hAnsi="Times New Roman"/>
          <w:color w:val="000000"/>
          <w:sz w:val="26"/>
          <w:szCs w:val="26"/>
        </w:rPr>
        <w:t>отчет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>ы</w:t>
      </w:r>
      <w:r w:rsidRPr="00D90B97">
        <w:rPr>
          <w:rFonts w:ascii="Times New Roman" w:hAnsi="Times New Roman"/>
          <w:color w:val="000000"/>
          <w:sz w:val="26"/>
          <w:szCs w:val="26"/>
        </w:rPr>
        <w:t xml:space="preserve"> о реализации 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>П</w:t>
      </w:r>
      <w:r w:rsidRPr="00D90B97">
        <w:rPr>
          <w:rFonts w:ascii="Times New Roman" w:hAnsi="Times New Roman"/>
          <w:color w:val="000000"/>
          <w:sz w:val="26"/>
          <w:szCs w:val="26"/>
        </w:rPr>
        <w:t>рограммы представля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>ю</w:t>
      </w:r>
      <w:r w:rsidRPr="00D90B97">
        <w:rPr>
          <w:rFonts w:ascii="Times New Roman" w:hAnsi="Times New Roman"/>
          <w:color w:val="000000"/>
          <w:sz w:val="26"/>
          <w:szCs w:val="26"/>
        </w:rPr>
        <w:t>тся по формам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>,</w:t>
      </w:r>
      <w:r w:rsidRPr="00D90B9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F218F" w:rsidRPr="00D90B97">
        <w:rPr>
          <w:rFonts w:ascii="Times New Roman" w:hAnsi="Times New Roman"/>
          <w:color w:val="000000"/>
          <w:sz w:val="26"/>
          <w:szCs w:val="26"/>
        </w:rPr>
        <w:t>установленным постановлением Главы Городского округа Подольск от 11.01.2016 №1 «Об утверждении порядка разработки и реализации муниципальных программ Городского округа Подольск».</w:t>
      </w:r>
    </w:p>
    <w:p w:rsidR="008E36A4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36A4" w:rsidRDefault="008E36A4" w:rsidP="008E36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  <w:sectPr w:rsidR="008E36A4" w:rsidSect="008E36A4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7B5555" w:rsidRDefault="00B1415A" w:rsidP="00B141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67A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ПАСПОРТ  ПОДПРОГРАММЫ </w:t>
      </w:r>
      <w:r w:rsidR="007B5555">
        <w:rPr>
          <w:rFonts w:ascii="Times New Roman" w:hAnsi="Times New Roman"/>
          <w:b/>
          <w:color w:val="000000"/>
          <w:sz w:val="24"/>
          <w:szCs w:val="24"/>
        </w:rPr>
        <w:t xml:space="preserve"> 1 </w:t>
      </w:r>
      <w:r w:rsidR="00567ADD" w:rsidRPr="00567ADD">
        <w:rPr>
          <w:rFonts w:ascii="Times New Roman" w:hAnsi="Times New Roman"/>
          <w:sz w:val="24"/>
          <w:szCs w:val="24"/>
        </w:rPr>
        <w:t>«</w:t>
      </w:r>
      <w:r w:rsidR="00567ADD" w:rsidRPr="00567ADD">
        <w:rPr>
          <w:rFonts w:ascii="Times New Roman" w:hAnsi="Times New Roman"/>
          <w:b/>
          <w:sz w:val="24"/>
          <w:szCs w:val="24"/>
        </w:rPr>
        <w:t xml:space="preserve">Содействие патриотическому и духовно-нравственному воспитанию молодежи, </w:t>
      </w:r>
    </w:p>
    <w:p w:rsidR="00244787" w:rsidRDefault="00567ADD" w:rsidP="00B141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67ADD">
        <w:rPr>
          <w:rFonts w:ascii="Times New Roman" w:hAnsi="Times New Roman"/>
          <w:b/>
          <w:sz w:val="24"/>
          <w:szCs w:val="24"/>
        </w:rPr>
        <w:t>поддержка талантливой молодежи и социально значимых молодежных инициатив»</w:t>
      </w:r>
      <w:r w:rsidR="00244787">
        <w:rPr>
          <w:rFonts w:ascii="Times New Roman" w:hAnsi="Times New Roman"/>
          <w:b/>
          <w:sz w:val="24"/>
          <w:szCs w:val="24"/>
        </w:rPr>
        <w:t xml:space="preserve"> </w:t>
      </w:r>
    </w:p>
    <w:p w:rsidR="00B1415A" w:rsidRDefault="00244787" w:rsidP="00B141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срок 2016-2018 годы</w:t>
      </w:r>
    </w:p>
    <w:p w:rsidR="00244787" w:rsidRPr="0007330C" w:rsidRDefault="00244787" w:rsidP="00B141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2551"/>
        <w:gridCol w:w="2268"/>
        <w:gridCol w:w="2410"/>
        <w:gridCol w:w="1418"/>
        <w:gridCol w:w="1362"/>
        <w:gridCol w:w="1191"/>
        <w:gridCol w:w="1983"/>
      </w:tblGrid>
      <w:tr w:rsidR="00244787" w:rsidRPr="00BD7652" w:rsidTr="00BC57F6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244787" w:rsidRDefault="00244787" w:rsidP="00BE786C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44787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244787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244787" w:rsidRDefault="00244787" w:rsidP="00BE786C">
            <w:pPr>
              <w:pStyle w:val="ConsPlusCell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>Комитет по делам молодежи Администрации Городского округа Подольск</w:t>
            </w:r>
          </w:p>
        </w:tc>
      </w:tr>
      <w:tr w:rsidR="00244787" w:rsidRPr="00BD7652" w:rsidTr="00BC57F6">
        <w:trPr>
          <w:tblCellSpacing w:w="5" w:type="nil"/>
        </w:trPr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244787" w:rsidRDefault="0024478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44787">
              <w:rPr>
                <w:rFonts w:ascii="Times New Roman" w:hAnsi="Times New Roman" w:cs="Times New Roman"/>
                <w:color w:val="000000"/>
              </w:rPr>
              <w:t xml:space="preserve">Задача 1 подпрограммы             </w:t>
            </w:r>
          </w:p>
        </w:tc>
        <w:tc>
          <w:tcPr>
            <w:tcW w:w="1063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Default="00244787" w:rsidP="00CB0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  <w:bCs/>
                <w:color w:val="000000"/>
              </w:rPr>
              <w:t>Увеличение количества молодых граждан, принимающих участие в мероприятиях, направленных на гражданско-п</w:t>
            </w:r>
            <w:r w:rsidRPr="00244787">
              <w:rPr>
                <w:rFonts w:ascii="Times New Roman" w:hAnsi="Times New Roman" w:cs="Times New Roman"/>
              </w:rPr>
              <w:t>атриотическое и духовно-нравственное воспитание молодежи,  поддержку социально-значимых молодежных инициатив и</w:t>
            </w:r>
            <w:r w:rsidRPr="0024478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244787">
              <w:rPr>
                <w:rFonts w:ascii="Times New Roman" w:hAnsi="Times New Roman" w:cs="Times New Roman"/>
              </w:rPr>
              <w:t>талантливой молодежи Городского округа Подольск</w:t>
            </w:r>
          </w:p>
          <w:p w:rsidR="00092F5C" w:rsidRPr="00244787" w:rsidRDefault="00092F5C" w:rsidP="00CB06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44787" w:rsidRPr="00BD7652" w:rsidTr="00BC57F6">
        <w:trPr>
          <w:trHeight w:val="36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092F5C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="00092F5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92F5C">
              <w:rPr>
                <w:rFonts w:ascii="Times New Roman" w:hAnsi="Times New Roman" w:cs="Times New Roman"/>
                <w:color w:val="000000"/>
              </w:rPr>
              <w:t xml:space="preserve">главным     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 xml:space="preserve">годам:           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A93AF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бюджетных  средств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244787" w:rsidRPr="00BD7652" w:rsidTr="00BC57F6">
        <w:trPr>
          <w:trHeight w:val="37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</w:tr>
      <w:tr w:rsidR="00244787" w:rsidRPr="00BD7652" w:rsidTr="00BC57F6">
        <w:trPr>
          <w:trHeight w:val="5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092F5C" w:rsidP="00BB3D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</w:rPr>
              <w:t xml:space="preserve">Подпрограмма </w:t>
            </w:r>
            <w:r w:rsidR="00244787" w:rsidRPr="00092F5C">
              <w:rPr>
                <w:rFonts w:ascii="Times New Roman" w:hAnsi="Times New Roman" w:cs="Times New Roman"/>
              </w:rPr>
              <w:t>«Содействие патриотическому и духовно-нравственному воспитанию молодежи, поддержка талантливой молодежи и социально значимых молодежных инициатив»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9B50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>Комитет по делам молодежи Администрации</w:t>
            </w:r>
          </w:p>
          <w:p w:rsidR="00244787" w:rsidRPr="00092F5C" w:rsidRDefault="00244787" w:rsidP="009B50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C80F0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/>
              </w:rPr>
              <w:t>4 000,0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A46A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/>
              </w:rPr>
              <w:t xml:space="preserve">4 </w:t>
            </w:r>
            <w:r w:rsidR="00A46ACC">
              <w:rPr>
                <w:rFonts w:ascii="Times New Roman" w:hAnsi="Times New Roman"/>
              </w:rPr>
              <w:t>04</w:t>
            </w:r>
            <w:r w:rsidRPr="00092F5C">
              <w:rPr>
                <w:rFonts w:ascii="Times New Roman" w:hAnsi="Times New Roman"/>
              </w:rPr>
              <w:t>0,0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A46ACC" w:rsidP="00A46A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4 08</w:t>
            </w:r>
            <w:r w:rsidR="00244787" w:rsidRPr="00092F5C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A46ACC" w:rsidP="00A46A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12 120</w:t>
            </w:r>
            <w:r w:rsidR="00244787" w:rsidRPr="00092F5C">
              <w:rPr>
                <w:rFonts w:ascii="Times New Roman" w:hAnsi="Times New Roman"/>
              </w:rPr>
              <w:t>,0</w:t>
            </w:r>
          </w:p>
        </w:tc>
      </w:tr>
      <w:tr w:rsidR="00244787" w:rsidRPr="00BD7652" w:rsidTr="00BC57F6">
        <w:trPr>
          <w:trHeight w:val="5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42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6A6C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6A6C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6A6C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6A6CA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44787" w:rsidRPr="00BD7652" w:rsidTr="00BC57F6">
        <w:trPr>
          <w:trHeight w:val="5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42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46ACC" w:rsidRPr="00BD7652" w:rsidTr="00BC57F6">
        <w:trPr>
          <w:trHeight w:val="59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092F5C" w:rsidRDefault="00A46ACC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BB3D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3C67A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Средства бюджета       </w:t>
            </w:r>
            <w:r w:rsidRPr="00092F5C">
              <w:rPr>
                <w:rFonts w:ascii="Times New Roman" w:hAnsi="Times New Roman" w:cs="Times New Roman"/>
                <w:color w:val="000000"/>
              </w:rPr>
              <w:br/>
              <w:t>города Подольска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/>
              </w:rPr>
              <w:t>4 000,0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/>
              </w:rPr>
              <w:t xml:space="preserve">4 </w:t>
            </w:r>
            <w:r>
              <w:rPr>
                <w:rFonts w:ascii="Times New Roman" w:hAnsi="Times New Roman"/>
              </w:rPr>
              <w:t>04</w:t>
            </w:r>
            <w:r w:rsidRPr="00092F5C">
              <w:rPr>
                <w:rFonts w:ascii="Times New Roman" w:hAnsi="Times New Roman"/>
              </w:rPr>
              <w:t>0,0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4 08</w:t>
            </w:r>
            <w:r w:rsidRPr="00092F5C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92F5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12 120</w:t>
            </w:r>
            <w:r w:rsidRPr="00092F5C">
              <w:rPr>
                <w:rFonts w:ascii="Times New Roman" w:hAnsi="Times New Roman"/>
              </w:rPr>
              <w:t>,0</w:t>
            </w:r>
          </w:p>
        </w:tc>
      </w:tr>
      <w:tr w:rsidR="00244787" w:rsidRPr="00BD7652" w:rsidTr="00BC57F6">
        <w:trPr>
          <w:trHeight w:val="5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87" w:rsidRPr="00092F5C" w:rsidRDefault="00244787" w:rsidP="007578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BB3D4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 xml:space="preserve">Внебюджетные  </w:t>
            </w:r>
            <w:r w:rsidRPr="00092F5C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787" w:rsidRPr="00092F5C" w:rsidRDefault="00244787" w:rsidP="007578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92F5C">
              <w:rPr>
                <w:rFonts w:ascii="Times New Roman" w:hAnsi="Times New Roman" w:cs="Times New Roman"/>
              </w:rPr>
              <w:t>-</w:t>
            </w:r>
          </w:p>
        </w:tc>
      </w:tr>
      <w:tr w:rsidR="0063547C" w:rsidRPr="00BD7652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7C" w:rsidRPr="0063547C" w:rsidRDefault="0063547C" w:rsidP="0063547C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7C" w:rsidRPr="0063547C" w:rsidRDefault="0063547C" w:rsidP="0063547C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Единица измерения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7C" w:rsidRPr="0063547C" w:rsidRDefault="0063547C" w:rsidP="006354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2016г.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7C" w:rsidRPr="0063547C" w:rsidRDefault="0063547C" w:rsidP="0063547C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2017г.</w:t>
            </w:r>
          </w:p>
        </w:tc>
        <w:tc>
          <w:tcPr>
            <w:tcW w:w="3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7C" w:rsidRPr="0063547C" w:rsidRDefault="0063547C" w:rsidP="0063547C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2018г.</w:t>
            </w:r>
          </w:p>
        </w:tc>
      </w:tr>
      <w:tr w:rsidR="0063547C" w:rsidRPr="00BD7652" w:rsidTr="00BC57F6">
        <w:trPr>
          <w:trHeight w:val="57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E78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63547C" w:rsidRPr="00B93A36" w:rsidRDefault="0063547C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18,5%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3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63547C" w:rsidRPr="00BD7652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E786C">
            <w:pPr>
              <w:pStyle w:val="Default"/>
              <w:rPr>
                <w:sz w:val="22"/>
                <w:szCs w:val="22"/>
              </w:rPr>
            </w:pPr>
            <w:r w:rsidRPr="00B93A36">
              <w:rPr>
                <w:sz w:val="22"/>
                <w:szCs w:val="22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E786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63547C" w:rsidRPr="00B93A36" w:rsidRDefault="0063547C" w:rsidP="00BE78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8,7%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9,4%</w:t>
            </w:r>
          </w:p>
        </w:tc>
        <w:tc>
          <w:tcPr>
            <w:tcW w:w="3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63547C" w:rsidRPr="00B93A36" w:rsidRDefault="0063547C" w:rsidP="00BE786C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10,0%</w:t>
            </w:r>
          </w:p>
        </w:tc>
      </w:tr>
      <w:tr w:rsidR="0063547C" w:rsidRPr="00BD7652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E786C">
            <w:pPr>
              <w:pStyle w:val="Default"/>
              <w:rPr>
                <w:sz w:val="22"/>
                <w:szCs w:val="22"/>
              </w:rPr>
            </w:pPr>
            <w:r w:rsidRPr="00B93A36">
              <w:rPr>
                <w:sz w:val="22"/>
                <w:szCs w:val="22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63547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63547C" w:rsidRPr="00B93A36" w:rsidRDefault="0063547C" w:rsidP="0063547C">
            <w:pPr>
              <w:pStyle w:val="Default"/>
              <w:jc w:val="center"/>
              <w:rPr>
                <w:sz w:val="20"/>
                <w:szCs w:val="20"/>
              </w:rPr>
            </w:pPr>
            <w:r w:rsidRPr="00B93A36">
              <w:rPr>
                <w:sz w:val="20"/>
                <w:szCs w:val="20"/>
              </w:rPr>
              <w:t>в возрасте от 14 до 30 лет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14,9%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15,7%</w:t>
            </w:r>
          </w:p>
        </w:tc>
        <w:tc>
          <w:tcPr>
            <w:tcW w:w="3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16,5%</w:t>
            </w:r>
          </w:p>
        </w:tc>
      </w:tr>
      <w:tr w:rsidR="0063547C" w:rsidRPr="00BD7652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B93A36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63547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63547C" w:rsidRPr="00B93A36" w:rsidRDefault="0063547C" w:rsidP="0063547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B93A36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63547C" w:rsidRPr="00B93A36" w:rsidRDefault="0063547C" w:rsidP="00BE786C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1,5%</w:t>
            </w:r>
          </w:p>
        </w:tc>
        <w:tc>
          <w:tcPr>
            <w:tcW w:w="1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2%</w:t>
            </w:r>
          </w:p>
        </w:tc>
        <w:tc>
          <w:tcPr>
            <w:tcW w:w="31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7C" w:rsidRPr="00B93A36" w:rsidRDefault="0063547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3547C" w:rsidRPr="00B93A36" w:rsidRDefault="0063547C" w:rsidP="00BE78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A36">
              <w:rPr>
                <w:rFonts w:ascii="Times New Roman" w:hAnsi="Times New Roman" w:cs="Times New Roman"/>
                <w:color w:val="000000"/>
              </w:rPr>
              <w:t>2,5%</w:t>
            </w:r>
          </w:p>
        </w:tc>
      </w:tr>
    </w:tbl>
    <w:p w:rsidR="00B1415A" w:rsidRPr="00BC25CF" w:rsidRDefault="00B1415A" w:rsidP="007F18FC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lastRenderedPageBreak/>
        <w:t>Подпрограмма</w:t>
      </w:r>
      <w:r w:rsidR="00BC154A" w:rsidRPr="00BC25CF">
        <w:rPr>
          <w:rFonts w:ascii="Times New Roman" w:hAnsi="Times New Roman"/>
          <w:sz w:val="26"/>
          <w:szCs w:val="26"/>
        </w:rPr>
        <w:t xml:space="preserve"> 1</w:t>
      </w:r>
      <w:r w:rsidRPr="00BC25CF">
        <w:rPr>
          <w:rFonts w:ascii="Times New Roman" w:hAnsi="Times New Roman"/>
          <w:sz w:val="26"/>
          <w:szCs w:val="26"/>
        </w:rPr>
        <w:t xml:space="preserve"> «Содействие патриотическому и духовно-нравственному воспитанию молодежи, поддержка талантливой молодежи и социально значимых молодежных инициатив» направлена на укрепление социальной ответственности, профессиональное самоопределение, трудовой и социальной адаптации молодежи </w:t>
      </w:r>
      <w:r w:rsidR="00F839B0" w:rsidRPr="00BC25CF">
        <w:rPr>
          <w:rFonts w:ascii="Times New Roman" w:hAnsi="Times New Roman"/>
          <w:sz w:val="26"/>
          <w:szCs w:val="26"/>
        </w:rPr>
        <w:t>Г</w:t>
      </w:r>
      <w:r w:rsidRPr="00BC25CF">
        <w:rPr>
          <w:rFonts w:ascii="Times New Roman" w:hAnsi="Times New Roman"/>
          <w:sz w:val="26"/>
          <w:szCs w:val="26"/>
        </w:rPr>
        <w:t>ород</w:t>
      </w:r>
      <w:r w:rsidR="00F839B0" w:rsidRPr="00BC25CF">
        <w:rPr>
          <w:rFonts w:ascii="Times New Roman" w:hAnsi="Times New Roman"/>
          <w:sz w:val="26"/>
          <w:szCs w:val="26"/>
        </w:rPr>
        <w:t>ского округ</w:t>
      </w:r>
      <w:r w:rsidRPr="00BC25CF">
        <w:rPr>
          <w:rFonts w:ascii="Times New Roman" w:hAnsi="Times New Roman"/>
          <w:sz w:val="26"/>
          <w:szCs w:val="26"/>
        </w:rPr>
        <w:t>а Подольск.</w:t>
      </w:r>
    </w:p>
    <w:p w:rsidR="00B1415A" w:rsidRPr="00BC25CF" w:rsidRDefault="00B1415A" w:rsidP="007F18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25CF">
        <w:rPr>
          <w:rFonts w:ascii="Times New Roman" w:hAnsi="Times New Roman"/>
          <w:sz w:val="26"/>
          <w:szCs w:val="26"/>
        </w:rPr>
        <w:t>Основн</w:t>
      </w:r>
      <w:r w:rsidR="002F0829" w:rsidRPr="00BC25CF">
        <w:rPr>
          <w:rFonts w:ascii="Times New Roman" w:hAnsi="Times New Roman"/>
          <w:sz w:val="26"/>
          <w:szCs w:val="26"/>
        </w:rPr>
        <w:t xml:space="preserve">ыми </w:t>
      </w:r>
      <w:r w:rsidR="00992CCB" w:rsidRPr="00BC25CF">
        <w:rPr>
          <w:rFonts w:ascii="Times New Roman" w:hAnsi="Times New Roman"/>
          <w:sz w:val="26"/>
          <w:szCs w:val="26"/>
        </w:rPr>
        <w:t>направлениями реализации</w:t>
      </w:r>
      <w:r w:rsidRPr="00BC25CF">
        <w:rPr>
          <w:rFonts w:ascii="Times New Roman" w:hAnsi="Times New Roman"/>
          <w:sz w:val="26"/>
          <w:szCs w:val="26"/>
        </w:rPr>
        <w:t xml:space="preserve"> подпрограммы</w:t>
      </w:r>
      <w:r w:rsidR="00F839B0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>явля</w:t>
      </w:r>
      <w:r w:rsidR="00362A6E" w:rsidRPr="00BC25CF">
        <w:rPr>
          <w:rFonts w:ascii="Times New Roman" w:hAnsi="Times New Roman"/>
          <w:sz w:val="26"/>
          <w:szCs w:val="26"/>
        </w:rPr>
        <w:t>ю</w:t>
      </w:r>
      <w:r w:rsidRPr="00BC25CF">
        <w:rPr>
          <w:rFonts w:ascii="Times New Roman" w:hAnsi="Times New Roman"/>
          <w:sz w:val="26"/>
          <w:szCs w:val="26"/>
        </w:rPr>
        <w:t>тся</w:t>
      </w:r>
      <w:r w:rsidR="00362A6E" w:rsidRPr="00BC25CF">
        <w:rPr>
          <w:rFonts w:ascii="Times New Roman" w:hAnsi="Times New Roman"/>
          <w:sz w:val="26"/>
          <w:szCs w:val="26"/>
        </w:rPr>
        <w:t>:</w:t>
      </w:r>
      <w:r w:rsidRPr="00BC25CF">
        <w:rPr>
          <w:rFonts w:ascii="Times New Roman" w:hAnsi="Times New Roman"/>
          <w:sz w:val="26"/>
          <w:szCs w:val="26"/>
        </w:rPr>
        <w:t xml:space="preserve"> содействие активизации молодежи, развитие ее потенциала в интересах </w:t>
      </w:r>
      <w:r w:rsidR="00F839B0" w:rsidRPr="00BC25CF">
        <w:rPr>
          <w:rFonts w:ascii="Times New Roman" w:hAnsi="Times New Roman"/>
          <w:sz w:val="26"/>
          <w:szCs w:val="26"/>
        </w:rPr>
        <w:t>Городского округа Подольск</w:t>
      </w:r>
      <w:r w:rsidRPr="00BC25CF">
        <w:rPr>
          <w:rFonts w:ascii="Times New Roman" w:hAnsi="Times New Roman"/>
          <w:sz w:val="26"/>
          <w:szCs w:val="26"/>
        </w:rPr>
        <w:t>, вовлечение  в социальную практику и информирование о перспективах, потенциальных возможностях развития и самореализации в городе и регионе, развитие социальной созидательной активности молодых граждан, создание условий для инновационной деятельности, социально-экономической активности молодежи, содействие организационному развитию молодежных общественных объединений, поддержка молодёжных общественных инициатив, создание условий для</w:t>
      </w:r>
      <w:proofErr w:type="gramEnd"/>
      <w:r w:rsidRPr="00BC25CF">
        <w:rPr>
          <w:rFonts w:ascii="Times New Roman" w:hAnsi="Times New Roman"/>
          <w:sz w:val="26"/>
          <w:szCs w:val="26"/>
        </w:rPr>
        <w:t xml:space="preserve"> </w:t>
      </w:r>
      <w:r w:rsidR="002F0829" w:rsidRPr="00BC25CF">
        <w:rPr>
          <w:rFonts w:ascii="Times New Roman" w:hAnsi="Times New Roman"/>
          <w:sz w:val="26"/>
          <w:szCs w:val="26"/>
        </w:rPr>
        <w:t xml:space="preserve">развития </w:t>
      </w:r>
      <w:r w:rsidRPr="00BC25CF">
        <w:rPr>
          <w:rFonts w:ascii="Times New Roman" w:hAnsi="Times New Roman"/>
          <w:sz w:val="26"/>
          <w:szCs w:val="26"/>
        </w:rPr>
        <w:t>интеллектуального</w:t>
      </w:r>
      <w:r w:rsidR="002F0829" w:rsidRPr="00BC25CF">
        <w:rPr>
          <w:rFonts w:ascii="Times New Roman" w:hAnsi="Times New Roman"/>
          <w:sz w:val="26"/>
          <w:szCs w:val="26"/>
        </w:rPr>
        <w:t xml:space="preserve"> и</w:t>
      </w:r>
      <w:r w:rsidRPr="00BC25CF">
        <w:rPr>
          <w:rFonts w:ascii="Times New Roman" w:hAnsi="Times New Roman"/>
          <w:sz w:val="26"/>
          <w:szCs w:val="26"/>
        </w:rPr>
        <w:t xml:space="preserve"> творческого потенциала молодежи</w:t>
      </w:r>
      <w:r w:rsidR="002F0829" w:rsidRPr="00BC25CF">
        <w:rPr>
          <w:rFonts w:ascii="Times New Roman" w:hAnsi="Times New Roman"/>
          <w:sz w:val="26"/>
          <w:szCs w:val="26"/>
        </w:rPr>
        <w:t>,</w:t>
      </w:r>
      <w:r w:rsidRPr="00BC25CF">
        <w:rPr>
          <w:rFonts w:ascii="Times New Roman" w:hAnsi="Times New Roman"/>
          <w:sz w:val="26"/>
          <w:szCs w:val="26"/>
        </w:rPr>
        <w:t xml:space="preserve"> содействие в продвижении молод</w:t>
      </w:r>
      <w:r w:rsidR="002F0829" w:rsidRPr="00BC25CF">
        <w:rPr>
          <w:rFonts w:ascii="Times New Roman" w:hAnsi="Times New Roman"/>
          <w:sz w:val="26"/>
          <w:szCs w:val="26"/>
        </w:rPr>
        <w:t>ых</w:t>
      </w:r>
      <w:r w:rsidRPr="00BC25CF">
        <w:rPr>
          <w:rFonts w:ascii="Times New Roman" w:hAnsi="Times New Roman"/>
          <w:sz w:val="26"/>
          <w:szCs w:val="26"/>
        </w:rPr>
        <w:t xml:space="preserve"> талантов, создание условий для формирования культуры здорового образа жизни молодого поколения</w:t>
      </w:r>
      <w:r w:rsidR="00F839B0" w:rsidRPr="00BC25CF">
        <w:rPr>
          <w:rFonts w:ascii="Times New Roman" w:hAnsi="Times New Roman"/>
          <w:sz w:val="26"/>
          <w:szCs w:val="26"/>
        </w:rPr>
        <w:t>,</w:t>
      </w:r>
      <w:r w:rsidRPr="00BC25CF">
        <w:rPr>
          <w:rFonts w:ascii="Times New Roman" w:hAnsi="Times New Roman"/>
          <w:sz w:val="26"/>
          <w:szCs w:val="26"/>
        </w:rPr>
        <w:t xml:space="preserve"> профилактика асоциальных явлений в молодежной среде, развитие лидерских качеств, определение приоритетов в организации работы с молодежью на последующие периоды.</w:t>
      </w:r>
    </w:p>
    <w:p w:rsidR="00B1415A" w:rsidRPr="00BC25CF" w:rsidRDefault="003A0808" w:rsidP="007F18FC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В Городском округе Подольск проживает более 64,0 тысяч молодых граждан в возрасте от 14 до 30 лет. </w:t>
      </w:r>
      <w:r w:rsidR="00B1415A" w:rsidRPr="00BC25CF">
        <w:rPr>
          <w:rFonts w:ascii="Times New Roman" w:hAnsi="Times New Roman"/>
          <w:sz w:val="26"/>
          <w:szCs w:val="26"/>
        </w:rPr>
        <w:t xml:space="preserve">В рамках </w:t>
      </w:r>
      <w:r w:rsidR="00D200D9" w:rsidRPr="00BC25CF">
        <w:rPr>
          <w:rFonts w:ascii="Times New Roman" w:hAnsi="Times New Roman"/>
          <w:sz w:val="26"/>
          <w:szCs w:val="26"/>
        </w:rPr>
        <w:t xml:space="preserve">реализации молодежной политики в Городском округе Подольск одной из основных задач является </w:t>
      </w:r>
      <w:r w:rsidR="00B1415A" w:rsidRPr="00BC25CF">
        <w:rPr>
          <w:rFonts w:ascii="Times New Roman" w:hAnsi="Times New Roman"/>
          <w:sz w:val="26"/>
          <w:szCs w:val="26"/>
        </w:rPr>
        <w:t>организаци</w:t>
      </w:r>
      <w:r w:rsidR="00D200D9" w:rsidRPr="00BC25CF">
        <w:rPr>
          <w:rFonts w:ascii="Times New Roman" w:hAnsi="Times New Roman"/>
          <w:sz w:val="26"/>
          <w:szCs w:val="26"/>
        </w:rPr>
        <w:t>я и проведение</w:t>
      </w:r>
      <w:r w:rsidR="00B1415A" w:rsidRPr="00BC25CF">
        <w:rPr>
          <w:rFonts w:ascii="Times New Roman" w:hAnsi="Times New Roman"/>
          <w:sz w:val="26"/>
          <w:szCs w:val="26"/>
        </w:rPr>
        <w:t xml:space="preserve"> мероприятий </w:t>
      </w:r>
      <w:r w:rsidR="00D200D9" w:rsidRPr="00BC25CF">
        <w:rPr>
          <w:rFonts w:ascii="Times New Roman" w:hAnsi="Times New Roman"/>
          <w:sz w:val="26"/>
          <w:szCs w:val="26"/>
        </w:rPr>
        <w:t xml:space="preserve">для </w:t>
      </w:r>
      <w:r w:rsidR="00B1415A" w:rsidRPr="00BC25CF">
        <w:rPr>
          <w:rFonts w:ascii="Times New Roman" w:hAnsi="Times New Roman"/>
          <w:sz w:val="26"/>
          <w:szCs w:val="26"/>
        </w:rPr>
        <w:t xml:space="preserve"> молодеж</w:t>
      </w:r>
      <w:r w:rsidR="00D200D9" w:rsidRPr="00BC25CF">
        <w:rPr>
          <w:rFonts w:ascii="Times New Roman" w:hAnsi="Times New Roman"/>
          <w:sz w:val="26"/>
          <w:szCs w:val="26"/>
        </w:rPr>
        <w:t>и. П</w:t>
      </w:r>
      <w:r w:rsidR="00B1415A" w:rsidRPr="00BC25CF">
        <w:rPr>
          <w:rFonts w:ascii="Times New Roman" w:hAnsi="Times New Roman"/>
          <w:sz w:val="26"/>
          <w:szCs w:val="26"/>
        </w:rPr>
        <w:t>ланируется уделить внимание решению следующих вопросов:</w:t>
      </w:r>
    </w:p>
    <w:p w:rsidR="00F839B0" w:rsidRPr="00BC25CF" w:rsidRDefault="00B1415A" w:rsidP="007F18FC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- повышение числа молодых жителей Подольска, принимающих участие в реализации программ, проектов и мероприятий в сфере </w:t>
      </w:r>
      <w:r w:rsidR="002F0829" w:rsidRPr="00BC25CF">
        <w:rPr>
          <w:rFonts w:ascii="Times New Roman" w:hAnsi="Times New Roman"/>
          <w:sz w:val="26"/>
          <w:szCs w:val="26"/>
        </w:rPr>
        <w:t>молодежной политики</w:t>
      </w:r>
      <w:r w:rsidRPr="00BC25CF">
        <w:rPr>
          <w:rFonts w:ascii="Times New Roman" w:hAnsi="Times New Roman"/>
          <w:sz w:val="26"/>
          <w:szCs w:val="26"/>
        </w:rPr>
        <w:t xml:space="preserve">. </w:t>
      </w:r>
    </w:p>
    <w:p w:rsidR="00B1415A" w:rsidRPr="00BC25CF" w:rsidRDefault="00B1415A" w:rsidP="007F18FC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- расширение перечня мероприятий, направленных на выявление и продвижение талантливой молодежи, </w:t>
      </w:r>
      <w:r w:rsidR="00D200D9" w:rsidRPr="00BC25CF">
        <w:rPr>
          <w:rFonts w:ascii="Times New Roman" w:hAnsi="Times New Roman"/>
          <w:sz w:val="26"/>
          <w:szCs w:val="26"/>
        </w:rPr>
        <w:t>а так же</w:t>
      </w:r>
      <w:r w:rsidRPr="00BC25CF">
        <w:rPr>
          <w:rFonts w:ascii="Times New Roman" w:hAnsi="Times New Roman"/>
          <w:sz w:val="26"/>
          <w:szCs w:val="26"/>
        </w:rPr>
        <w:t xml:space="preserve"> увеличение числа молод</w:t>
      </w:r>
      <w:r w:rsidR="00D200D9" w:rsidRPr="00BC25CF">
        <w:rPr>
          <w:rFonts w:ascii="Times New Roman" w:hAnsi="Times New Roman"/>
          <w:sz w:val="26"/>
          <w:szCs w:val="26"/>
        </w:rPr>
        <w:t>ых граждан</w:t>
      </w:r>
      <w:r w:rsidRPr="00BC25CF">
        <w:rPr>
          <w:rFonts w:ascii="Times New Roman" w:hAnsi="Times New Roman"/>
          <w:sz w:val="26"/>
          <w:szCs w:val="26"/>
        </w:rPr>
        <w:t>, принимающ</w:t>
      </w:r>
      <w:r w:rsidR="00D200D9" w:rsidRPr="00BC25CF">
        <w:rPr>
          <w:rFonts w:ascii="Times New Roman" w:hAnsi="Times New Roman"/>
          <w:sz w:val="26"/>
          <w:szCs w:val="26"/>
        </w:rPr>
        <w:t>их в них</w:t>
      </w:r>
      <w:r w:rsidRPr="00BC25CF">
        <w:rPr>
          <w:rFonts w:ascii="Times New Roman" w:hAnsi="Times New Roman"/>
          <w:sz w:val="26"/>
          <w:szCs w:val="26"/>
        </w:rPr>
        <w:t xml:space="preserve"> участие</w:t>
      </w:r>
      <w:r w:rsidR="00D200D9" w:rsidRPr="00BC25CF">
        <w:rPr>
          <w:rFonts w:ascii="Times New Roman" w:hAnsi="Times New Roman"/>
          <w:sz w:val="26"/>
          <w:szCs w:val="26"/>
        </w:rPr>
        <w:t>.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200D9" w:rsidRPr="00BC25CF">
        <w:rPr>
          <w:rFonts w:ascii="Times New Roman" w:hAnsi="Times New Roman"/>
          <w:sz w:val="26"/>
          <w:szCs w:val="26"/>
        </w:rPr>
        <w:t>К</w:t>
      </w:r>
      <w:r w:rsidRPr="00BC25CF">
        <w:rPr>
          <w:rFonts w:ascii="Times New Roman" w:hAnsi="Times New Roman"/>
          <w:sz w:val="26"/>
          <w:szCs w:val="26"/>
        </w:rPr>
        <w:t xml:space="preserve">рупными </w:t>
      </w:r>
      <w:r w:rsidR="00F839B0" w:rsidRPr="00BC25CF">
        <w:rPr>
          <w:rFonts w:ascii="Times New Roman" w:hAnsi="Times New Roman"/>
          <w:sz w:val="26"/>
          <w:szCs w:val="26"/>
        </w:rPr>
        <w:t>городскими</w:t>
      </w:r>
      <w:r w:rsidRPr="00BC25CF">
        <w:rPr>
          <w:rFonts w:ascii="Times New Roman" w:hAnsi="Times New Roman"/>
          <w:sz w:val="26"/>
          <w:szCs w:val="26"/>
        </w:rPr>
        <w:t xml:space="preserve"> мероприяти</w:t>
      </w:r>
      <w:r w:rsidR="00F839B0" w:rsidRPr="00BC25CF">
        <w:rPr>
          <w:rFonts w:ascii="Times New Roman" w:hAnsi="Times New Roman"/>
          <w:sz w:val="26"/>
          <w:szCs w:val="26"/>
        </w:rPr>
        <w:t>ями</w:t>
      </w:r>
      <w:r w:rsidR="00D200D9" w:rsidRPr="00BC25CF">
        <w:rPr>
          <w:rFonts w:ascii="Times New Roman" w:hAnsi="Times New Roman"/>
          <w:sz w:val="26"/>
          <w:szCs w:val="26"/>
        </w:rPr>
        <w:t xml:space="preserve"> являются</w:t>
      </w:r>
      <w:r w:rsidRPr="00BC25CF">
        <w:rPr>
          <w:rFonts w:ascii="Times New Roman" w:hAnsi="Times New Roman"/>
          <w:sz w:val="26"/>
          <w:szCs w:val="26"/>
        </w:rPr>
        <w:t>: городск</w:t>
      </w:r>
      <w:r w:rsidR="00817174" w:rsidRPr="00BC25CF">
        <w:rPr>
          <w:rFonts w:ascii="Times New Roman" w:hAnsi="Times New Roman"/>
          <w:sz w:val="26"/>
          <w:szCs w:val="26"/>
        </w:rPr>
        <w:t>ие фестивали</w:t>
      </w:r>
      <w:r w:rsidRPr="00BC25CF">
        <w:rPr>
          <w:rFonts w:ascii="Times New Roman" w:hAnsi="Times New Roman"/>
          <w:sz w:val="26"/>
          <w:szCs w:val="26"/>
        </w:rPr>
        <w:t xml:space="preserve"> «</w:t>
      </w:r>
      <w:r w:rsidR="00914FE1" w:rsidRPr="00BC25CF">
        <w:rPr>
          <w:rFonts w:ascii="Times New Roman" w:hAnsi="Times New Roman"/>
          <w:sz w:val="26"/>
          <w:szCs w:val="26"/>
        </w:rPr>
        <w:t xml:space="preserve">Молодежная </w:t>
      </w:r>
      <w:r w:rsidR="00F839B0" w:rsidRPr="00BC25CF">
        <w:rPr>
          <w:rFonts w:ascii="Times New Roman" w:hAnsi="Times New Roman"/>
          <w:sz w:val="26"/>
          <w:szCs w:val="26"/>
        </w:rPr>
        <w:t>В</w:t>
      </w:r>
      <w:r w:rsidRPr="00BC25CF">
        <w:rPr>
          <w:rFonts w:ascii="Times New Roman" w:hAnsi="Times New Roman"/>
          <w:sz w:val="26"/>
          <w:szCs w:val="26"/>
        </w:rPr>
        <w:t>есна»,</w:t>
      </w:r>
      <w:r w:rsidR="00817174" w:rsidRPr="00BC25CF">
        <w:rPr>
          <w:rFonts w:ascii="Times New Roman" w:hAnsi="Times New Roman"/>
          <w:sz w:val="26"/>
          <w:szCs w:val="26"/>
        </w:rPr>
        <w:t xml:space="preserve"> «Содружество народов мира», «Виват, молодежь!», «Лето», </w:t>
      </w:r>
      <w:r w:rsidRPr="00BC25CF">
        <w:rPr>
          <w:rFonts w:ascii="Times New Roman" w:hAnsi="Times New Roman"/>
          <w:sz w:val="26"/>
          <w:szCs w:val="26"/>
        </w:rPr>
        <w:t>праздник</w:t>
      </w:r>
      <w:r w:rsidR="00817174" w:rsidRPr="00BC25CF">
        <w:rPr>
          <w:rFonts w:ascii="Times New Roman" w:hAnsi="Times New Roman"/>
          <w:sz w:val="26"/>
          <w:szCs w:val="26"/>
        </w:rPr>
        <w:t>и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r w:rsidR="00F839B0" w:rsidRPr="00BC25CF">
        <w:rPr>
          <w:rFonts w:ascii="Times New Roman" w:hAnsi="Times New Roman"/>
          <w:sz w:val="26"/>
          <w:szCs w:val="26"/>
        </w:rPr>
        <w:t>«</w:t>
      </w:r>
      <w:r w:rsidRPr="00BC25CF">
        <w:rPr>
          <w:rFonts w:ascii="Times New Roman" w:hAnsi="Times New Roman"/>
          <w:sz w:val="26"/>
          <w:szCs w:val="26"/>
        </w:rPr>
        <w:t xml:space="preserve">Международный День </w:t>
      </w:r>
      <w:r w:rsidR="00914FE1" w:rsidRPr="00BC25CF">
        <w:rPr>
          <w:rFonts w:ascii="Times New Roman" w:hAnsi="Times New Roman"/>
          <w:sz w:val="26"/>
          <w:szCs w:val="26"/>
        </w:rPr>
        <w:t>молодежи</w:t>
      </w:r>
      <w:r w:rsidR="00F839B0" w:rsidRPr="00BC25CF">
        <w:rPr>
          <w:rFonts w:ascii="Times New Roman" w:hAnsi="Times New Roman"/>
          <w:sz w:val="26"/>
          <w:szCs w:val="26"/>
        </w:rPr>
        <w:t>»</w:t>
      </w:r>
      <w:r w:rsidR="00817174" w:rsidRPr="00BC25CF">
        <w:rPr>
          <w:rFonts w:ascii="Times New Roman" w:hAnsi="Times New Roman"/>
          <w:sz w:val="26"/>
          <w:szCs w:val="26"/>
        </w:rPr>
        <w:t>, «Татьянин День»</w:t>
      </w:r>
      <w:r w:rsidRPr="00BC25CF">
        <w:rPr>
          <w:rFonts w:ascii="Times New Roman" w:hAnsi="Times New Roman"/>
          <w:sz w:val="26"/>
          <w:szCs w:val="26"/>
        </w:rPr>
        <w:t xml:space="preserve">, </w:t>
      </w:r>
      <w:r w:rsidR="00D200D9" w:rsidRPr="00BC25CF">
        <w:rPr>
          <w:rFonts w:ascii="Times New Roman" w:hAnsi="Times New Roman"/>
          <w:sz w:val="26"/>
          <w:szCs w:val="26"/>
        </w:rPr>
        <w:t xml:space="preserve">«День молодежи», </w:t>
      </w:r>
      <w:r w:rsidRPr="00BC25CF">
        <w:rPr>
          <w:rFonts w:ascii="Times New Roman" w:hAnsi="Times New Roman"/>
          <w:sz w:val="26"/>
          <w:szCs w:val="26"/>
        </w:rPr>
        <w:t xml:space="preserve">городской фестиваль </w:t>
      </w:r>
      <w:r w:rsidR="00914FE1" w:rsidRPr="00BC25CF">
        <w:rPr>
          <w:rFonts w:ascii="Times New Roman" w:hAnsi="Times New Roman"/>
          <w:sz w:val="26"/>
          <w:szCs w:val="26"/>
        </w:rPr>
        <w:t>молодежной</w:t>
      </w:r>
      <w:r w:rsidR="00F839B0" w:rsidRPr="00BC25CF">
        <w:rPr>
          <w:rFonts w:ascii="Times New Roman" w:hAnsi="Times New Roman"/>
          <w:sz w:val="26"/>
          <w:szCs w:val="26"/>
        </w:rPr>
        <w:t xml:space="preserve"> Л</w:t>
      </w:r>
      <w:r w:rsidRPr="00BC25CF">
        <w:rPr>
          <w:rFonts w:ascii="Times New Roman" w:hAnsi="Times New Roman"/>
          <w:sz w:val="26"/>
          <w:szCs w:val="26"/>
        </w:rPr>
        <w:t xml:space="preserve">иги КВН, </w:t>
      </w:r>
      <w:r w:rsidR="00D200D9" w:rsidRPr="00BC25CF">
        <w:rPr>
          <w:rFonts w:ascii="Times New Roman" w:hAnsi="Times New Roman"/>
          <w:sz w:val="26"/>
          <w:szCs w:val="26"/>
        </w:rPr>
        <w:t>Ч</w:t>
      </w:r>
      <w:r w:rsidR="00817174" w:rsidRPr="00BC25CF">
        <w:rPr>
          <w:rFonts w:ascii="Times New Roman" w:hAnsi="Times New Roman"/>
          <w:sz w:val="26"/>
          <w:szCs w:val="26"/>
        </w:rPr>
        <w:t>емпионат по игре «Что?</w:t>
      </w:r>
      <w:proofErr w:type="gramEnd"/>
      <w:r w:rsidR="00817174" w:rsidRPr="00BC25CF">
        <w:rPr>
          <w:rFonts w:ascii="Times New Roman" w:hAnsi="Times New Roman"/>
          <w:sz w:val="26"/>
          <w:szCs w:val="26"/>
        </w:rPr>
        <w:t xml:space="preserve"> Где? </w:t>
      </w:r>
      <w:proofErr w:type="gramStart"/>
      <w:r w:rsidR="00817174" w:rsidRPr="00BC25CF">
        <w:rPr>
          <w:rFonts w:ascii="Times New Roman" w:hAnsi="Times New Roman"/>
          <w:sz w:val="26"/>
          <w:szCs w:val="26"/>
        </w:rPr>
        <w:t>Когда?»,</w:t>
      </w:r>
      <w:r w:rsidR="00D200D9" w:rsidRPr="00BC25CF">
        <w:rPr>
          <w:rFonts w:ascii="Times New Roman" w:hAnsi="Times New Roman"/>
          <w:sz w:val="26"/>
          <w:szCs w:val="26"/>
        </w:rPr>
        <w:t xml:space="preserve"> профильные</w:t>
      </w:r>
      <w:r w:rsidR="00817174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 xml:space="preserve">лагеря </w:t>
      </w:r>
      <w:r w:rsidR="00D200D9" w:rsidRPr="00BC25CF">
        <w:rPr>
          <w:rFonts w:ascii="Times New Roman" w:hAnsi="Times New Roman"/>
          <w:sz w:val="26"/>
          <w:szCs w:val="26"/>
        </w:rPr>
        <w:t xml:space="preserve">и слеты </w:t>
      </w:r>
      <w:r w:rsidRPr="00BC25CF">
        <w:rPr>
          <w:rFonts w:ascii="Times New Roman" w:hAnsi="Times New Roman"/>
          <w:sz w:val="26"/>
          <w:szCs w:val="26"/>
        </w:rPr>
        <w:t xml:space="preserve">молодежного актива,  молодежные туристско-спортивные слеты, </w:t>
      </w:r>
      <w:r w:rsidR="00797845" w:rsidRPr="00BC25CF">
        <w:rPr>
          <w:rFonts w:ascii="Times New Roman" w:hAnsi="Times New Roman"/>
          <w:sz w:val="26"/>
          <w:szCs w:val="26"/>
        </w:rPr>
        <w:t xml:space="preserve">конкурс граффити «Сделаем город краше», Фестиваль профессионального мастерства «Лучший по профессии» </w:t>
      </w:r>
      <w:r w:rsidRPr="00BC25CF">
        <w:rPr>
          <w:rFonts w:ascii="Times New Roman" w:hAnsi="Times New Roman"/>
          <w:sz w:val="26"/>
          <w:szCs w:val="26"/>
        </w:rPr>
        <w:t xml:space="preserve">и </w:t>
      </w:r>
      <w:r w:rsidR="00F839B0" w:rsidRPr="00BC25CF">
        <w:rPr>
          <w:rFonts w:ascii="Times New Roman" w:hAnsi="Times New Roman"/>
          <w:sz w:val="26"/>
          <w:szCs w:val="26"/>
        </w:rPr>
        <w:t>т.д., в которых п</w:t>
      </w:r>
      <w:r w:rsidR="00317C13" w:rsidRPr="00BC25CF">
        <w:rPr>
          <w:rFonts w:ascii="Times New Roman" w:hAnsi="Times New Roman"/>
          <w:sz w:val="26"/>
          <w:szCs w:val="26"/>
        </w:rPr>
        <w:t>рин</w:t>
      </w:r>
      <w:r w:rsidR="00F839B0" w:rsidRPr="00BC25CF">
        <w:rPr>
          <w:rFonts w:ascii="Times New Roman" w:hAnsi="Times New Roman"/>
          <w:sz w:val="26"/>
          <w:szCs w:val="26"/>
        </w:rPr>
        <w:t>имают</w:t>
      </w:r>
      <w:r w:rsidR="00317C13" w:rsidRPr="00BC25CF">
        <w:rPr>
          <w:rFonts w:ascii="Times New Roman" w:hAnsi="Times New Roman"/>
          <w:sz w:val="26"/>
          <w:szCs w:val="26"/>
        </w:rPr>
        <w:t xml:space="preserve"> у</w:t>
      </w:r>
      <w:r w:rsidRPr="00BC25CF">
        <w:rPr>
          <w:rFonts w:ascii="Times New Roman" w:hAnsi="Times New Roman"/>
          <w:sz w:val="26"/>
          <w:szCs w:val="26"/>
        </w:rPr>
        <w:t xml:space="preserve">частие  более </w:t>
      </w:r>
      <w:r w:rsidR="00797845" w:rsidRPr="00BC25CF">
        <w:rPr>
          <w:rFonts w:ascii="Times New Roman" w:hAnsi="Times New Roman"/>
          <w:sz w:val="26"/>
          <w:szCs w:val="26"/>
        </w:rPr>
        <w:t xml:space="preserve"> </w:t>
      </w:r>
      <w:r w:rsidR="00F839B0" w:rsidRPr="00BC25CF">
        <w:rPr>
          <w:rFonts w:ascii="Times New Roman" w:hAnsi="Times New Roman"/>
          <w:sz w:val="26"/>
          <w:szCs w:val="26"/>
        </w:rPr>
        <w:t>10,0</w:t>
      </w:r>
      <w:r w:rsidRPr="00BC25CF">
        <w:rPr>
          <w:rFonts w:ascii="Times New Roman" w:hAnsi="Times New Roman"/>
          <w:sz w:val="26"/>
          <w:szCs w:val="26"/>
        </w:rPr>
        <w:t xml:space="preserve"> тысяч человек (около </w:t>
      </w:r>
      <w:r w:rsidR="00F839B0" w:rsidRPr="00BC25CF">
        <w:rPr>
          <w:rFonts w:ascii="Times New Roman" w:hAnsi="Times New Roman"/>
          <w:sz w:val="26"/>
          <w:szCs w:val="26"/>
        </w:rPr>
        <w:t>16</w:t>
      </w:r>
      <w:r w:rsidRPr="00BC25CF">
        <w:rPr>
          <w:rFonts w:ascii="Times New Roman" w:hAnsi="Times New Roman"/>
          <w:sz w:val="26"/>
          <w:szCs w:val="26"/>
        </w:rPr>
        <w:t>% от числа всей молодежи города);</w:t>
      </w:r>
      <w:proofErr w:type="gramEnd"/>
    </w:p>
    <w:p w:rsidR="00B1415A" w:rsidRPr="00BC25CF" w:rsidRDefault="00B1415A" w:rsidP="007F18F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lastRenderedPageBreak/>
        <w:t xml:space="preserve">          - </w:t>
      </w:r>
      <w:r w:rsidR="00DD13D0" w:rsidRPr="00BC25CF">
        <w:rPr>
          <w:rFonts w:ascii="Times New Roman" w:hAnsi="Times New Roman"/>
          <w:sz w:val="26"/>
          <w:szCs w:val="26"/>
        </w:rPr>
        <w:t xml:space="preserve">увеличение количества </w:t>
      </w:r>
      <w:r w:rsidRPr="00BC25CF">
        <w:rPr>
          <w:rFonts w:ascii="Times New Roman" w:hAnsi="Times New Roman"/>
          <w:sz w:val="26"/>
          <w:szCs w:val="26"/>
        </w:rPr>
        <w:t>молодежи</w:t>
      </w:r>
      <w:r w:rsidR="00DD13D0" w:rsidRPr="00BC25CF">
        <w:rPr>
          <w:rFonts w:ascii="Times New Roman" w:hAnsi="Times New Roman"/>
          <w:sz w:val="26"/>
          <w:szCs w:val="26"/>
        </w:rPr>
        <w:t>, принимающей участие</w:t>
      </w:r>
      <w:r w:rsidRPr="00BC25CF">
        <w:rPr>
          <w:rFonts w:ascii="Times New Roman" w:hAnsi="Times New Roman"/>
          <w:sz w:val="26"/>
          <w:szCs w:val="26"/>
        </w:rPr>
        <w:t xml:space="preserve"> в мероприятия</w:t>
      </w:r>
      <w:r w:rsidR="00DD13D0" w:rsidRPr="00BC25CF">
        <w:rPr>
          <w:rFonts w:ascii="Times New Roman" w:hAnsi="Times New Roman"/>
          <w:sz w:val="26"/>
          <w:szCs w:val="26"/>
        </w:rPr>
        <w:t>х</w:t>
      </w:r>
      <w:r w:rsidRPr="00BC25CF">
        <w:rPr>
          <w:rFonts w:ascii="Times New Roman" w:hAnsi="Times New Roman"/>
          <w:sz w:val="26"/>
          <w:szCs w:val="26"/>
        </w:rPr>
        <w:t>, направленны</w:t>
      </w:r>
      <w:r w:rsidR="00DD13D0" w:rsidRPr="00BC25CF">
        <w:rPr>
          <w:rFonts w:ascii="Times New Roman" w:hAnsi="Times New Roman"/>
          <w:sz w:val="26"/>
          <w:szCs w:val="26"/>
        </w:rPr>
        <w:t>х</w:t>
      </w:r>
      <w:r w:rsidRPr="00BC25CF">
        <w:rPr>
          <w:rFonts w:ascii="Times New Roman" w:hAnsi="Times New Roman"/>
          <w:sz w:val="26"/>
          <w:szCs w:val="26"/>
        </w:rPr>
        <w:t xml:space="preserve"> на гражданско-патриотическое и духовно-нравственное воспитание. </w:t>
      </w:r>
      <w:proofErr w:type="gramStart"/>
      <w:r w:rsidR="00DD13D0" w:rsidRPr="00BC25CF">
        <w:rPr>
          <w:rFonts w:ascii="Times New Roman" w:hAnsi="Times New Roman"/>
          <w:sz w:val="26"/>
          <w:szCs w:val="26"/>
        </w:rPr>
        <w:t>Традиционно</w:t>
      </w:r>
      <w:r w:rsidR="00F839B0" w:rsidRPr="00BC25CF">
        <w:rPr>
          <w:rFonts w:ascii="Times New Roman" w:hAnsi="Times New Roman"/>
          <w:sz w:val="26"/>
          <w:szCs w:val="26"/>
        </w:rPr>
        <w:t xml:space="preserve"> </w:t>
      </w:r>
      <w:r w:rsidR="00DD13D0" w:rsidRPr="00BC25CF">
        <w:rPr>
          <w:rFonts w:ascii="Times New Roman" w:hAnsi="Times New Roman"/>
          <w:sz w:val="26"/>
          <w:szCs w:val="26"/>
        </w:rPr>
        <w:t xml:space="preserve">для молодежи </w:t>
      </w:r>
      <w:r w:rsidR="00F839B0" w:rsidRPr="00BC25CF">
        <w:rPr>
          <w:rFonts w:ascii="Times New Roman" w:hAnsi="Times New Roman"/>
          <w:sz w:val="26"/>
          <w:szCs w:val="26"/>
        </w:rPr>
        <w:t xml:space="preserve">в </w:t>
      </w:r>
      <w:r w:rsidR="00DD13D0" w:rsidRPr="00BC25CF">
        <w:rPr>
          <w:rFonts w:ascii="Times New Roman" w:hAnsi="Times New Roman"/>
          <w:sz w:val="26"/>
          <w:szCs w:val="26"/>
        </w:rPr>
        <w:t>Подольске</w:t>
      </w:r>
      <w:r w:rsidR="00F839B0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>пров</w:t>
      </w:r>
      <w:r w:rsidR="00F839B0" w:rsidRPr="00BC25CF">
        <w:rPr>
          <w:rFonts w:ascii="Times New Roman" w:hAnsi="Times New Roman"/>
          <w:sz w:val="26"/>
          <w:szCs w:val="26"/>
        </w:rPr>
        <w:t>одятся</w:t>
      </w:r>
      <w:r w:rsidRPr="00BC25CF">
        <w:rPr>
          <w:rFonts w:ascii="Times New Roman" w:hAnsi="Times New Roman"/>
          <w:sz w:val="26"/>
          <w:szCs w:val="26"/>
        </w:rPr>
        <w:t xml:space="preserve"> следующие мероприятия: соревнования допризывной и призывной молодежи</w:t>
      </w:r>
      <w:r w:rsidR="003A0808" w:rsidRPr="00BC25CF">
        <w:rPr>
          <w:rFonts w:ascii="Times New Roman" w:hAnsi="Times New Roman"/>
          <w:sz w:val="26"/>
          <w:szCs w:val="26"/>
        </w:rPr>
        <w:t>»</w:t>
      </w:r>
      <w:r w:rsidRPr="00BC25CF">
        <w:rPr>
          <w:rFonts w:ascii="Times New Roman" w:hAnsi="Times New Roman"/>
          <w:sz w:val="26"/>
          <w:szCs w:val="26"/>
        </w:rPr>
        <w:t xml:space="preserve">, </w:t>
      </w:r>
      <w:r w:rsidR="007F18FC" w:rsidRPr="00BC25CF">
        <w:rPr>
          <w:rFonts w:ascii="Times New Roman" w:hAnsi="Times New Roman"/>
          <w:sz w:val="26"/>
          <w:szCs w:val="26"/>
        </w:rPr>
        <w:t xml:space="preserve">городские </w:t>
      </w:r>
      <w:r w:rsidRPr="00BC25CF">
        <w:rPr>
          <w:rFonts w:ascii="Times New Roman" w:hAnsi="Times New Roman"/>
          <w:sz w:val="26"/>
          <w:szCs w:val="26"/>
        </w:rPr>
        <w:t xml:space="preserve">праздники </w:t>
      </w:r>
      <w:r w:rsidR="00F839B0" w:rsidRPr="00BC25CF">
        <w:rPr>
          <w:rFonts w:ascii="Times New Roman" w:hAnsi="Times New Roman"/>
          <w:sz w:val="26"/>
          <w:szCs w:val="26"/>
        </w:rPr>
        <w:t>«</w:t>
      </w:r>
      <w:r w:rsidRPr="00BC25CF">
        <w:rPr>
          <w:rFonts w:ascii="Times New Roman" w:hAnsi="Times New Roman"/>
          <w:sz w:val="26"/>
          <w:szCs w:val="26"/>
        </w:rPr>
        <w:t>День призывника</w:t>
      </w:r>
      <w:r w:rsidR="00F839B0" w:rsidRPr="00BC25CF">
        <w:rPr>
          <w:rFonts w:ascii="Times New Roman" w:hAnsi="Times New Roman"/>
          <w:sz w:val="26"/>
          <w:szCs w:val="26"/>
        </w:rPr>
        <w:t>»</w:t>
      </w:r>
      <w:r w:rsidRPr="00BC25CF">
        <w:rPr>
          <w:rFonts w:ascii="Times New Roman" w:hAnsi="Times New Roman"/>
          <w:sz w:val="26"/>
          <w:szCs w:val="26"/>
        </w:rPr>
        <w:t>,</w:t>
      </w:r>
      <w:r w:rsidR="00F839B0" w:rsidRPr="00BC25CF">
        <w:rPr>
          <w:rFonts w:ascii="Times New Roman" w:hAnsi="Times New Roman"/>
          <w:sz w:val="26"/>
          <w:szCs w:val="26"/>
        </w:rPr>
        <w:t xml:space="preserve"> «</w:t>
      </w:r>
      <w:r w:rsidRPr="00BC25CF">
        <w:rPr>
          <w:rFonts w:ascii="Times New Roman" w:hAnsi="Times New Roman"/>
          <w:sz w:val="26"/>
          <w:szCs w:val="26"/>
        </w:rPr>
        <w:t>День Российского Флага</w:t>
      </w:r>
      <w:r w:rsidR="00F839B0" w:rsidRPr="00BC25CF">
        <w:rPr>
          <w:rFonts w:ascii="Times New Roman" w:hAnsi="Times New Roman"/>
          <w:sz w:val="26"/>
          <w:szCs w:val="26"/>
        </w:rPr>
        <w:t>»</w:t>
      </w:r>
      <w:r w:rsidRPr="00BC25CF">
        <w:rPr>
          <w:rFonts w:ascii="Times New Roman" w:hAnsi="Times New Roman"/>
          <w:sz w:val="26"/>
          <w:szCs w:val="26"/>
        </w:rPr>
        <w:t xml:space="preserve">, </w:t>
      </w:r>
      <w:r w:rsidR="00F839B0" w:rsidRPr="00BC25CF">
        <w:rPr>
          <w:rFonts w:ascii="Times New Roman" w:hAnsi="Times New Roman"/>
          <w:sz w:val="26"/>
          <w:szCs w:val="26"/>
        </w:rPr>
        <w:t>«</w:t>
      </w:r>
      <w:r w:rsidRPr="00BC25CF">
        <w:rPr>
          <w:rFonts w:ascii="Times New Roman" w:hAnsi="Times New Roman"/>
          <w:sz w:val="26"/>
          <w:szCs w:val="26"/>
        </w:rPr>
        <w:t>День России</w:t>
      </w:r>
      <w:r w:rsidR="00F839B0" w:rsidRPr="00BC25CF">
        <w:rPr>
          <w:rFonts w:ascii="Times New Roman" w:hAnsi="Times New Roman"/>
          <w:sz w:val="26"/>
          <w:szCs w:val="26"/>
        </w:rPr>
        <w:t>»</w:t>
      </w:r>
      <w:r w:rsidRPr="00BC25CF">
        <w:rPr>
          <w:rFonts w:ascii="Times New Roman" w:hAnsi="Times New Roman"/>
          <w:sz w:val="26"/>
          <w:szCs w:val="26"/>
        </w:rPr>
        <w:t>,</w:t>
      </w:r>
      <w:r w:rsidR="00817174" w:rsidRPr="00BC25CF">
        <w:rPr>
          <w:rFonts w:ascii="Times New Roman" w:hAnsi="Times New Roman"/>
          <w:sz w:val="26"/>
          <w:szCs w:val="26"/>
        </w:rPr>
        <w:t xml:space="preserve"> «День православной молодежи»,</w:t>
      </w:r>
      <w:r w:rsidRPr="00BC25CF">
        <w:rPr>
          <w:rFonts w:ascii="Times New Roman" w:hAnsi="Times New Roman"/>
          <w:sz w:val="26"/>
          <w:szCs w:val="26"/>
        </w:rPr>
        <w:t xml:space="preserve"> военно-спортивные игры «Защитник  Отечества», вечера-встречи</w:t>
      </w:r>
      <w:r w:rsidR="00DD13D0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 xml:space="preserve">с  ветеранами Великой Отечественной войны, ветеранами </w:t>
      </w:r>
      <w:r w:rsidR="00B10F34" w:rsidRPr="00BC25CF">
        <w:rPr>
          <w:rFonts w:ascii="Times New Roman" w:hAnsi="Times New Roman"/>
          <w:bCs/>
          <w:sz w:val="26"/>
          <w:szCs w:val="26"/>
        </w:rPr>
        <w:t>локальных войн и военных конфликтов,</w:t>
      </w:r>
      <w:r w:rsidR="00B10F34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 xml:space="preserve"> конкурсы знатоков военной истории</w:t>
      </w:r>
      <w:r w:rsidR="005C734E" w:rsidRPr="00BC25CF">
        <w:rPr>
          <w:rFonts w:ascii="Times New Roman" w:hAnsi="Times New Roman"/>
          <w:sz w:val="26"/>
          <w:szCs w:val="26"/>
        </w:rPr>
        <w:t xml:space="preserve">, литературы </w:t>
      </w:r>
      <w:r w:rsidRPr="00BC25CF">
        <w:rPr>
          <w:rFonts w:ascii="Times New Roman" w:hAnsi="Times New Roman"/>
          <w:sz w:val="26"/>
          <w:szCs w:val="26"/>
        </w:rPr>
        <w:t xml:space="preserve"> России,  </w:t>
      </w:r>
      <w:r w:rsidR="00DD13D0" w:rsidRPr="00BC25CF">
        <w:rPr>
          <w:rFonts w:ascii="Times New Roman" w:hAnsi="Times New Roman"/>
          <w:sz w:val="26"/>
          <w:szCs w:val="26"/>
        </w:rPr>
        <w:t xml:space="preserve">мероприятия </w:t>
      </w:r>
      <w:r w:rsidRPr="00BC25CF">
        <w:rPr>
          <w:rFonts w:ascii="Times New Roman" w:hAnsi="Times New Roman"/>
          <w:sz w:val="26"/>
          <w:szCs w:val="26"/>
        </w:rPr>
        <w:t>по поиску и увековечению памяти павших</w:t>
      </w:r>
      <w:r w:rsidR="00797845" w:rsidRPr="00BC25CF">
        <w:rPr>
          <w:rFonts w:ascii="Times New Roman" w:hAnsi="Times New Roman"/>
          <w:sz w:val="26"/>
          <w:szCs w:val="26"/>
        </w:rPr>
        <w:t xml:space="preserve"> воинов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r w:rsidR="00DD13D0" w:rsidRPr="00BC25CF">
        <w:rPr>
          <w:rFonts w:ascii="Times New Roman" w:hAnsi="Times New Roman"/>
          <w:sz w:val="26"/>
          <w:szCs w:val="26"/>
        </w:rPr>
        <w:t>в годы Великой Отечественной войны</w:t>
      </w:r>
      <w:proofErr w:type="gramEnd"/>
      <w:r w:rsidR="00135E0E" w:rsidRPr="00BC25CF">
        <w:rPr>
          <w:rFonts w:ascii="Times New Roman" w:hAnsi="Times New Roman"/>
          <w:sz w:val="26"/>
          <w:szCs w:val="26"/>
        </w:rPr>
        <w:t xml:space="preserve"> -</w:t>
      </w:r>
      <w:r w:rsidR="003A0808" w:rsidRPr="00BC25CF">
        <w:rPr>
          <w:rFonts w:ascii="Times New Roman" w:hAnsi="Times New Roman"/>
          <w:sz w:val="26"/>
          <w:szCs w:val="26"/>
        </w:rPr>
        <w:t xml:space="preserve"> «Вахта памяти»</w:t>
      </w:r>
      <w:r w:rsidRPr="00BC25CF">
        <w:rPr>
          <w:rFonts w:ascii="Times New Roman" w:hAnsi="Times New Roman"/>
          <w:sz w:val="26"/>
          <w:szCs w:val="26"/>
        </w:rPr>
        <w:t>;</w:t>
      </w:r>
    </w:p>
    <w:p w:rsidR="00B1415A" w:rsidRPr="00BC25CF" w:rsidRDefault="00B1415A" w:rsidP="007F18FC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>- вовлечени</w:t>
      </w:r>
      <w:r w:rsidR="00317C13" w:rsidRPr="00BC25CF">
        <w:rPr>
          <w:rFonts w:ascii="Times New Roman" w:hAnsi="Times New Roman"/>
          <w:sz w:val="26"/>
          <w:szCs w:val="26"/>
        </w:rPr>
        <w:t>е</w:t>
      </w:r>
      <w:r w:rsidRPr="00BC25CF">
        <w:rPr>
          <w:rFonts w:ascii="Times New Roman" w:hAnsi="Times New Roman"/>
          <w:sz w:val="26"/>
          <w:szCs w:val="26"/>
        </w:rPr>
        <w:t xml:space="preserve"> молодежи в деятельность общественных </w:t>
      </w:r>
      <w:r w:rsidR="00DD13D0" w:rsidRPr="00BC25CF">
        <w:rPr>
          <w:rFonts w:ascii="Times New Roman" w:hAnsi="Times New Roman"/>
          <w:sz w:val="26"/>
          <w:szCs w:val="26"/>
        </w:rPr>
        <w:t xml:space="preserve">молодежных </w:t>
      </w:r>
      <w:r w:rsidRPr="00BC25CF">
        <w:rPr>
          <w:rFonts w:ascii="Times New Roman" w:hAnsi="Times New Roman"/>
          <w:sz w:val="26"/>
          <w:szCs w:val="26"/>
        </w:rPr>
        <w:t>организаций</w:t>
      </w:r>
      <w:r w:rsidR="00DD13D0" w:rsidRPr="00BC25CF">
        <w:rPr>
          <w:rFonts w:ascii="Times New Roman" w:hAnsi="Times New Roman"/>
          <w:sz w:val="26"/>
          <w:szCs w:val="26"/>
        </w:rPr>
        <w:t xml:space="preserve"> и объединений</w:t>
      </w:r>
      <w:r w:rsidRPr="00BC25CF">
        <w:rPr>
          <w:rFonts w:ascii="Times New Roman" w:hAnsi="Times New Roman"/>
          <w:sz w:val="26"/>
          <w:szCs w:val="26"/>
        </w:rPr>
        <w:t xml:space="preserve">. </w:t>
      </w:r>
      <w:r w:rsidR="007F18FC" w:rsidRPr="00BC25CF">
        <w:rPr>
          <w:rFonts w:ascii="Times New Roman" w:hAnsi="Times New Roman"/>
          <w:sz w:val="26"/>
          <w:szCs w:val="26"/>
        </w:rPr>
        <w:t>На</w:t>
      </w:r>
      <w:r w:rsidRPr="00BC25CF">
        <w:rPr>
          <w:rFonts w:ascii="Times New Roman" w:hAnsi="Times New Roman"/>
          <w:sz w:val="26"/>
          <w:szCs w:val="26"/>
        </w:rPr>
        <w:t xml:space="preserve"> территории </w:t>
      </w:r>
      <w:r w:rsidR="007F18FC" w:rsidRPr="00BC25CF">
        <w:rPr>
          <w:rFonts w:ascii="Times New Roman" w:hAnsi="Times New Roman"/>
          <w:sz w:val="26"/>
          <w:szCs w:val="26"/>
        </w:rPr>
        <w:t>Г</w:t>
      </w:r>
      <w:r w:rsidRPr="00BC25CF">
        <w:rPr>
          <w:rFonts w:ascii="Times New Roman" w:hAnsi="Times New Roman"/>
          <w:sz w:val="26"/>
          <w:szCs w:val="26"/>
        </w:rPr>
        <w:t>ород</w:t>
      </w:r>
      <w:r w:rsidR="007F18FC" w:rsidRPr="00BC25CF">
        <w:rPr>
          <w:rFonts w:ascii="Times New Roman" w:hAnsi="Times New Roman"/>
          <w:sz w:val="26"/>
          <w:szCs w:val="26"/>
        </w:rPr>
        <w:t>ского округ</w:t>
      </w:r>
      <w:r w:rsidRPr="00BC25CF">
        <w:rPr>
          <w:rFonts w:ascii="Times New Roman" w:hAnsi="Times New Roman"/>
          <w:sz w:val="26"/>
          <w:szCs w:val="26"/>
        </w:rPr>
        <w:t>а Подольск действ</w:t>
      </w:r>
      <w:r w:rsidR="007F18FC" w:rsidRPr="00BC25CF">
        <w:rPr>
          <w:rFonts w:ascii="Times New Roman" w:hAnsi="Times New Roman"/>
          <w:sz w:val="26"/>
          <w:szCs w:val="26"/>
        </w:rPr>
        <w:t>уют</w:t>
      </w:r>
      <w:r w:rsidRPr="00BC25CF">
        <w:rPr>
          <w:rFonts w:ascii="Times New Roman" w:hAnsi="Times New Roman"/>
          <w:sz w:val="26"/>
          <w:szCs w:val="26"/>
        </w:rPr>
        <w:t xml:space="preserve"> более </w:t>
      </w:r>
      <w:r w:rsidR="00DD13D0" w:rsidRPr="00BC25CF">
        <w:rPr>
          <w:rFonts w:ascii="Times New Roman" w:hAnsi="Times New Roman"/>
          <w:sz w:val="26"/>
          <w:szCs w:val="26"/>
        </w:rPr>
        <w:t>2</w:t>
      </w:r>
      <w:r w:rsidR="007F18FC" w:rsidRPr="00BC25CF">
        <w:rPr>
          <w:rFonts w:ascii="Times New Roman" w:hAnsi="Times New Roman"/>
          <w:sz w:val="26"/>
          <w:szCs w:val="26"/>
        </w:rPr>
        <w:t>5</w:t>
      </w:r>
      <w:r w:rsidRPr="00BC25CF">
        <w:rPr>
          <w:rFonts w:ascii="Times New Roman" w:hAnsi="Times New Roman"/>
          <w:sz w:val="26"/>
          <w:szCs w:val="26"/>
        </w:rPr>
        <w:t xml:space="preserve"> молодежных общественных организаций и объединений. Основными направлениями работы </w:t>
      </w:r>
      <w:r w:rsidR="00DD13D0" w:rsidRPr="00BC25CF">
        <w:rPr>
          <w:rFonts w:ascii="Times New Roman" w:hAnsi="Times New Roman"/>
          <w:sz w:val="26"/>
          <w:szCs w:val="26"/>
        </w:rPr>
        <w:t xml:space="preserve">молодежных </w:t>
      </w:r>
      <w:r w:rsidRPr="00BC25CF">
        <w:rPr>
          <w:rFonts w:ascii="Times New Roman" w:hAnsi="Times New Roman"/>
          <w:sz w:val="26"/>
          <w:szCs w:val="26"/>
        </w:rPr>
        <w:t xml:space="preserve">организаций стали: профилактика наркомании и алкоголизма в молодежной среде, развитие неформальных молодежных </w:t>
      </w:r>
      <w:proofErr w:type="spellStart"/>
      <w:r w:rsidRPr="00BC25CF">
        <w:rPr>
          <w:rFonts w:ascii="Times New Roman" w:hAnsi="Times New Roman"/>
          <w:sz w:val="26"/>
          <w:szCs w:val="26"/>
        </w:rPr>
        <w:t>досуговых</w:t>
      </w:r>
      <w:proofErr w:type="spellEnd"/>
      <w:r w:rsidRPr="00BC25CF">
        <w:rPr>
          <w:rFonts w:ascii="Times New Roman" w:hAnsi="Times New Roman"/>
          <w:sz w:val="26"/>
          <w:szCs w:val="26"/>
        </w:rPr>
        <w:t xml:space="preserve"> направлений и субкультур, поддержка уличного спорта, музыкального и художественного молодежного творчества, гражданско-патриотическая и ду</w:t>
      </w:r>
      <w:r w:rsidR="007F18FC" w:rsidRPr="00BC25CF">
        <w:rPr>
          <w:rFonts w:ascii="Times New Roman" w:hAnsi="Times New Roman"/>
          <w:sz w:val="26"/>
          <w:szCs w:val="26"/>
        </w:rPr>
        <w:t>ховно-нравственная деятельность</w:t>
      </w:r>
      <w:r w:rsidR="00DD13D0" w:rsidRPr="00BC25CF">
        <w:rPr>
          <w:rFonts w:ascii="Times New Roman" w:hAnsi="Times New Roman"/>
          <w:sz w:val="26"/>
          <w:szCs w:val="26"/>
        </w:rPr>
        <w:t>, и т.д.</w:t>
      </w:r>
      <w:r w:rsidRPr="00BC25CF">
        <w:rPr>
          <w:rFonts w:ascii="Times New Roman" w:hAnsi="Times New Roman"/>
          <w:sz w:val="26"/>
          <w:szCs w:val="26"/>
        </w:rPr>
        <w:t>;</w:t>
      </w:r>
    </w:p>
    <w:p w:rsidR="00B1415A" w:rsidRPr="00BC25CF" w:rsidRDefault="00B1415A" w:rsidP="007F1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>- развити</w:t>
      </w:r>
      <w:r w:rsidR="007F18FC" w:rsidRPr="00BC25CF">
        <w:rPr>
          <w:rFonts w:ascii="Times New Roman" w:hAnsi="Times New Roman"/>
          <w:sz w:val="26"/>
          <w:szCs w:val="26"/>
        </w:rPr>
        <w:t>е</w:t>
      </w:r>
      <w:r w:rsidRPr="00BC25CF">
        <w:rPr>
          <w:rFonts w:ascii="Times New Roman" w:hAnsi="Times New Roman"/>
          <w:sz w:val="26"/>
          <w:szCs w:val="26"/>
        </w:rPr>
        <w:t xml:space="preserve"> молодежного добровольческого (волонтерского) движения в регионе. </w:t>
      </w:r>
      <w:proofErr w:type="gramStart"/>
      <w:r w:rsidR="007F18FC" w:rsidRPr="00BC25CF">
        <w:rPr>
          <w:rFonts w:ascii="Times New Roman" w:hAnsi="Times New Roman"/>
          <w:sz w:val="26"/>
          <w:szCs w:val="26"/>
        </w:rPr>
        <w:t xml:space="preserve">Традиционно </w:t>
      </w:r>
      <w:r w:rsidRPr="00BC25CF">
        <w:rPr>
          <w:rFonts w:ascii="Times New Roman" w:hAnsi="Times New Roman"/>
          <w:sz w:val="26"/>
          <w:szCs w:val="26"/>
        </w:rPr>
        <w:t xml:space="preserve">в </w:t>
      </w:r>
      <w:r w:rsidR="007F18FC" w:rsidRPr="00BC25CF">
        <w:rPr>
          <w:rFonts w:ascii="Times New Roman" w:hAnsi="Times New Roman"/>
          <w:sz w:val="26"/>
          <w:szCs w:val="26"/>
        </w:rPr>
        <w:t>Подольске</w:t>
      </w:r>
      <w:r w:rsidRPr="00BC25CF">
        <w:rPr>
          <w:rFonts w:ascii="Times New Roman" w:hAnsi="Times New Roman"/>
          <w:sz w:val="26"/>
          <w:szCs w:val="26"/>
        </w:rPr>
        <w:t xml:space="preserve"> пров</w:t>
      </w:r>
      <w:r w:rsidR="007F18FC" w:rsidRPr="00BC25CF">
        <w:rPr>
          <w:rFonts w:ascii="Times New Roman" w:hAnsi="Times New Roman"/>
          <w:sz w:val="26"/>
          <w:szCs w:val="26"/>
        </w:rPr>
        <w:t>одятся</w:t>
      </w:r>
      <w:r w:rsidRPr="00BC25CF">
        <w:rPr>
          <w:rFonts w:ascii="Times New Roman" w:hAnsi="Times New Roman"/>
          <w:sz w:val="26"/>
          <w:szCs w:val="26"/>
        </w:rPr>
        <w:t xml:space="preserve"> молодежные социальные благотворительные акции и мероприятия</w:t>
      </w:r>
      <w:r w:rsidR="00914182" w:rsidRPr="00BC25CF">
        <w:rPr>
          <w:rFonts w:ascii="Times New Roman" w:hAnsi="Times New Roman"/>
          <w:sz w:val="26"/>
          <w:szCs w:val="26"/>
        </w:rPr>
        <w:t xml:space="preserve">: </w:t>
      </w:r>
      <w:r w:rsidR="00817174" w:rsidRPr="00BC25CF">
        <w:rPr>
          <w:rFonts w:ascii="Times New Roman" w:hAnsi="Times New Roman"/>
          <w:sz w:val="26"/>
          <w:szCs w:val="26"/>
        </w:rPr>
        <w:t xml:space="preserve">молодежные экологические акции «Чистая река», «Чистый город», </w:t>
      </w:r>
      <w:r w:rsidR="003A0808" w:rsidRPr="00BC25CF">
        <w:rPr>
          <w:rFonts w:ascii="Times New Roman" w:hAnsi="Times New Roman"/>
          <w:sz w:val="26"/>
          <w:szCs w:val="26"/>
        </w:rPr>
        <w:t xml:space="preserve">«Чистый лес», благотворительные акции </w:t>
      </w:r>
      <w:r w:rsidR="00817174" w:rsidRPr="00BC25CF">
        <w:rPr>
          <w:rFonts w:ascii="Times New Roman" w:hAnsi="Times New Roman"/>
          <w:sz w:val="26"/>
          <w:szCs w:val="26"/>
        </w:rPr>
        <w:t>«Спешите делать добро», «Свет в окне», «Подарок младшему другу»</w:t>
      </w:r>
      <w:r w:rsidR="00914182" w:rsidRPr="00BC25CF">
        <w:rPr>
          <w:rFonts w:ascii="Times New Roman" w:hAnsi="Times New Roman"/>
          <w:sz w:val="26"/>
          <w:szCs w:val="26"/>
        </w:rPr>
        <w:t>, «Сказки на ночь», «Стань донором крови»</w:t>
      </w:r>
      <w:r w:rsidR="007F18FC" w:rsidRPr="00BC25CF">
        <w:rPr>
          <w:rFonts w:ascii="Times New Roman" w:hAnsi="Times New Roman"/>
          <w:sz w:val="26"/>
          <w:szCs w:val="26"/>
        </w:rPr>
        <w:t>,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r w:rsidR="003A0808" w:rsidRPr="00BC25CF">
        <w:rPr>
          <w:rFonts w:ascii="Times New Roman" w:hAnsi="Times New Roman"/>
          <w:sz w:val="26"/>
          <w:szCs w:val="26"/>
        </w:rPr>
        <w:t>мероприятия</w:t>
      </w:r>
      <w:r w:rsidR="00914182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>направленные на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</w:t>
      </w:r>
      <w:proofErr w:type="gramEnd"/>
      <w:r w:rsidRPr="00BC25CF">
        <w:rPr>
          <w:rFonts w:ascii="Times New Roman" w:hAnsi="Times New Roman"/>
          <w:sz w:val="26"/>
          <w:szCs w:val="26"/>
        </w:rPr>
        <w:t xml:space="preserve"> т.д.</w:t>
      </w:r>
      <w:r w:rsidR="00B12F63" w:rsidRPr="00BC25CF">
        <w:rPr>
          <w:rFonts w:ascii="Times New Roman" w:hAnsi="Times New Roman"/>
          <w:sz w:val="26"/>
          <w:szCs w:val="26"/>
        </w:rPr>
        <w:t>;</w:t>
      </w:r>
      <w:r w:rsidRPr="00BC25CF">
        <w:rPr>
          <w:rFonts w:ascii="Times New Roman" w:hAnsi="Times New Roman"/>
          <w:sz w:val="26"/>
          <w:szCs w:val="26"/>
        </w:rPr>
        <w:t xml:space="preserve">  </w:t>
      </w:r>
    </w:p>
    <w:p w:rsidR="00B12F63" w:rsidRPr="00BC25CF" w:rsidRDefault="00B12F63" w:rsidP="00797845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25CF">
        <w:rPr>
          <w:rFonts w:ascii="Times New Roman" w:hAnsi="Times New Roman"/>
          <w:sz w:val="26"/>
          <w:szCs w:val="26"/>
        </w:rPr>
        <w:t xml:space="preserve">- </w:t>
      </w:r>
      <w:r w:rsidR="00914182" w:rsidRPr="00BC25CF">
        <w:rPr>
          <w:rFonts w:ascii="Times New Roman" w:hAnsi="Times New Roman"/>
          <w:sz w:val="26"/>
          <w:szCs w:val="26"/>
        </w:rPr>
        <w:t xml:space="preserve">оказание содействия для </w:t>
      </w:r>
      <w:r w:rsidRPr="00BC25CF">
        <w:rPr>
          <w:rFonts w:ascii="Times New Roman" w:hAnsi="Times New Roman"/>
          <w:sz w:val="26"/>
          <w:szCs w:val="26"/>
        </w:rPr>
        <w:t>активно</w:t>
      </w:r>
      <w:r w:rsidR="00914182" w:rsidRPr="00BC25CF">
        <w:rPr>
          <w:rFonts w:ascii="Times New Roman" w:hAnsi="Times New Roman"/>
          <w:sz w:val="26"/>
          <w:szCs w:val="26"/>
        </w:rPr>
        <w:t>го</w:t>
      </w:r>
      <w:r w:rsidRPr="00BC25CF">
        <w:rPr>
          <w:rFonts w:ascii="Times New Roman" w:hAnsi="Times New Roman"/>
          <w:sz w:val="26"/>
          <w:szCs w:val="26"/>
        </w:rPr>
        <w:t xml:space="preserve"> участи</w:t>
      </w:r>
      <w:r w:rsidR="00914182" w:rsidRPr="00BC25CF">
        <w:rPr>
          <w:rFonts w:ascii="Times New Roman" w:hAnsi="Times New Roman"/>
          <w:sz w:val="26"/>
          <w:szCs w:val="26"/>
        </w:rPr>
        <w:t>я</w:t>
      </w:r>
      <w:r w:rsidRPr="00BC25CF">
        <w:rPr>
          <w:rFonts w:ascii="Times New Roman" w:hAnsi="Times New Roman"/>
          <w:sz w:val="26"/>
          <w:szCs w:val="26"/>
        </w:rPr>
        <w:t xml:space="preserve"> молодежи города в областных мероприятиях: конкурсы, слеты, научно-практические конференции, фестивали и форумы (конкурс молодых семей «7+Я», форум «Я – гражданин Подмосковья», </w:t>
      </w:r>
      <w:proofErr w:type="spellStart"/>
      <w:r w:rsidRPr="00BC25CF">
        <w:rPr>
          <w:rFonts w:ascii="Times New Roman" w:hAnsi="Times New Roman"/>
          <w:sz w:val="26"/>
          <w:szCs w:val="26"/>
        </w:rPr>
        <w:t>антинаркотический</w:t>
      </w:r>
      <w:proofErr w:type="spellEnd"/>
      <w:r w:rsidRPr="00BC25CF">
        <w:rPr>
          <w:rFonts w:ascii="Times New Roman" w:hAnsi="Times New Roman"/>
          <w:sz w:val="26"/>
          <w:szCs w:val="26"/>
        </w:rPr>
        <w:t xml:space="preserve"> марафон, военно-спортивная игра «Защитник Отечества», слеты молодежного актива и т.д.).</w:t>
      </w:r>
      <w:proofErr w:type="gramEnd"/>
    </w:p>
    <w:p w:rsidR="00B1415A" w:rsidRPr="00BC25CF" w:rsidRDefault="00B1415A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Реализация </w:t>
      </w:r>
      <w:r w:rsidR="008379CF" w:rsidRPr="00BC25CF">
        <w:rPr>
          <w:rFonts w:ascii="Times New Roman" w:hAnsi="Times New Roman"/>
          <w:sz w:val="26"/>
          <w:szCs w:val="26"/>
        </w:rPr>
        <w:t>п</w:t>
      </w:r>
      <w:r w:rsidRPr="00BC25CF">
        <w:rPr>
          <w:rFonts w:ascii="Times New Roman" w:hAnsi="Times New Roman"/>
          <w:sz w:val="26"/>
          <w:szCs w:val="26"/>
        </w:rPr>
        <w:t xml:space="preserve">одпрограммы </w:t>
      </w:r>
      <w:r w:rsidR="00914182" w:rsidRPr="00BC25CF">
        <w:rPr>
          <w:rFonts w:ascii="Times New Roman" w:hAnsi="Times New Roman"/>
          <w:sz w:val="26"/>
          <w:szCs w:val="26"/>
        </w:rPr>
        <w:t xml:space="preserve">1 </w:t>
      </w:r>
      <w:r w:rsidRPr="00BC25CF">
        <w:rPr>
          <w:rFonts w:ascii="Times New Roman" w:hAnsi="Times New Roman"/>
          <w:sz w:val="26"/>
          <w:szCs w:val="26"/>
        </w:rPr>
        <w:t xml:space="preserve">«Содействие патриотическому и духовно-нравственному воспитанию молодежи, поддержка талантливой молодежи и социально значимых молодежных инициатив» позволит достичь </w:t>
      </w:r>
      <w:r w:rsidRPr="00BC25CF">
        <w:rPr>
          <w:rFonts w:ascii="Times New Roman" w:hAnsi="Times New Roman"/>
          <w:color w:val="000000"/>
          <w:sz w:val="26"/>
          <w:szCs w:val="26"/>
        </w:rPr>
        <w:t>повышени</w:t>
      </w:r>
      <w:r w:rsidR="007F18FC" w:rsidRPr="00BC25CF">
        <w:rPr>
          <w:rFonts w:ascii="Times New Roman" w:hAnsi="Times New Roman"/>
          <w:color w:val="000000"/>
          <w:sz w:val="26"/>
          <w:szCs w:val="26"/>
        </w:rPr>
        <w:t>я</w:t>
      </w:r>
      <w:r w:rsidRPr="00BC25CF">
        <w:rPr>
          <w:rFonts w:ascii="Times New Roman" w:hAnsi="Times New Roman"/>
          <w:color w:val="000000"/>
          <w:sz w:val="26"/>
          <w:szCs w:val="26"/>
        </w:rPr>
        <w:t xml:space="preserve"> эффективности работы с молодежью на территории </w:t>
      </w:r>
      <w:r w:rsidR="007F18FC" w:rsidRPr="00BC25CF">
        <w:rPr>
          <w:rFonts w:ascii="Times New Roman" w:hAnsi="Times New Roman"/>
          <w:color w:val="000000"/>
          <w:sz w:val="26"/>
          <w:szCs w:val="26"/>
        </w:rPr>
        <w:t>Г</w:t>
      </w:r>
      <w:r w:rsidRPr="00BC25CF">
        <w:rPr>
          <w:rFonts w:ascii="Times New Roman" w:hAnsi="Times New Roman"/>
          <w:color w:val="000000"/>
          <w:sz w:val="26"/>
          <w:szCs w:val="26"/>
        </w:rPr>
        <w:t>ород</w:t>
      </w:r>
      <w:r w:rsidR="007F18FC" w:rsidRPr="00BC25CF">
        <w:rPr>
          <w:rFonts w:ascii="Times New Roman" w:hAnsi="Times New Roman"/>
          <w:color w:val="000000"/>
          <w:sz w:val="26"/>
          <w:szCs w:val="26"/>
        </w:rPr>
        <w:t>ского округ</w:t>
      </w:r>
      <w:r w:rsidRPr="00BC25CF">
        <w:rPr>
          <w:rFonts w:ascii="Times New Roman" w:hAnsi="Times New Roman"/>
          <w:color w:val="000000"/>
          <w:sz w:val="26"/>
          <w:szCs w:val="26"/>
        </w:rPr>
        <w:t>а Подольск, в том числе:</w:t>
      </w:r>
    </w:p>
    <w:p w:rsidR="00B1415A" w:rsidRPr="00BC25CF" w:rsidRDefault="00B1415A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lastRenderedPageBreak/>
        <w:t xml:space="preserve">- увеличение доли молодых граждан, </w:t>
      </w:r>
      <w:r w:rsidR="00A67781" w:rsidRPr="00BC25CF">
        <w:rPr>
          <w:rFonts w:ascii="Times New Roman" w:hAnsi="Times New Roman"/>
          <w:sz w:val="26"/>
          <w:szCs w:val="26"/>
        </w:rPr>
        <w:t xml:space="preserve">участвующих в деятельности общественных организаций и объединений, </w:t>
      </w:r>
      <w:r w:rsidRPr="00BC25CF">
        <w:rPr>
          <w:rFonts w:ascii="Times New Roman" w:hAnsi="Times New Roman"/>
          <w:sz w:val="26"/>
          <w:szCs w:val="26"/>
        </w:rPr>
        <w:t>принимающих участие в добровольческой деятельности, к общему числу молодых граждан города</w:t>
      </w:r>
      <w:r w:rsidR="009B5038" w:rsidRPr="00BC25CF">
        <w:rPr>
          <w:rFonts w:ascii="Times New Roman" w:hAnsi="Times New Roman"/>
          <w:sz w:val="26"/>
          <w:szCs w:val="26"/>
        </w:rPr>
        <w:t xml:space="preserve"> в возрасте от 14 до 30 лет</w:t>
      </w:r>
      <w:r w:rsidRPr="00BC25CF">
        <w:rPr>
          <w:rFonts w:ascii="Times New Roman" w:hAnsi="Times New Roman"/>
          <w:sz w:val="26"/>
          <w:szCs w:val="26"/>
        </w:rPr>
        <w:t xml:space="preserve"> – до 10%;</w:t>
      </w:r>
    </w:p>
    <w:p w:rsidR="00B1415A" w:rsidRPr="00BC25CF" w:rsidRDefault="00B1415A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>- увеличение доли молодых граждан, принимающих участие в мероприятиях</w:t>
      </w:r>
      <w:r w:rsidR="001C5E58" w:rsidRPr="00BC25CF">
        <w:rPr>
          <w:rFonts w:ascii="Times New Roman" w:hAnsi="Times New Roman"/>
          <w:sz w:val="26"/>
          <w:szCs w:val="26"/>
        </w:rPr>
        <w:t>, направленных на</w:t>
      </w:r>
      <w:r w:rsidRPr="00BC25CF">
        <w:rPr>
          <w:rFonts w:ascii="Times New Roman" w:hAnsi="Times New Roman"/>
          <w:sz w:val="26"/>
          <w:szCs w:val="26"/>
        </w:rPr>
        <w:t xml:space="preserve"> гражданско-патриотическо</w:t>
      </w:r>
      <w:r w:rsidR="001C5E58" w:rsidRPr="00BC25CF">
        <w:rPr>
          <w:rFonts w:ascii="Times New Roman" w:hAnsi="Times New Roman"/>
          <w:sz w:val="26"/>
          <w:szCs w:val="26"/>
        </w:rPr>
        <w:t>е и</w:t>
      </w:r>
      <w:r w:rsidR="00A67781" w:rsidRPr="00BC25CF">
        <w:rPr>
          <w:rFonts w:ascii="Times New Roman" w:hAnsi="Times New Roman"/>
          <w:sz w:val="26"/>
          <w:szCs w:val="26"/>
        </w:rPr>
        <w:t xml:space="preserve"> духовно-нравственно</w:t>
      </w:r>
      <w:r w:rsidR="001C5E58" w:rsidRPr="00BC25CF">
        <w:rPr>
          <w:rFonts w:ascii="Times New Roman" w:hAnsi="Times New Roman"/>
          <w:sz w:val="26"/>
          <w:szCs w:val="26"/>
        </w:rPr>
        <w:t>е</w:t>
      </w:r>
      <w:r w:rsidRPr="00BC25CF">
        <w:rPr>
          <w:rFonts w:ascii="Times New Roman" w:hAnsi="Times New Roman"/>
          <w:sz w:val="26"/>
          <w:szCs w:val="26"/>
        </w:rPr>
        <w:t xml:space="preserve"> воспитани</w:t>
      </w:r>
      <w:r w:rsidR="001C5E58" w:rsidRPr="00BC25CF">
        <w:rPr>
          <w:rFonts w:ascii="Times New Roman" w:hAnsi="Times New Roman"/>
          <w:sz w:val="26"/>
          <w:szCs w:val="26"/>
        </w:rPr>
        <w:t>е молодежи</w:t>
      </w:r>
      <w:r w:rsidR="009B5038" w:rsidRPr="00BC25CF">
        <w:rPr>
          <w:rFonts w:ascii="Times New Roman" w:hAnsi="Times New Roman"/>
          <w:sz w:val="26"/>
          <w:szCs w:val="26"/>
        </w:rPr>
        <w:t>, к общему числу молодых граждан Подольска в возрасте от 14 до 30 лет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r w:rsidR="008F0DD3" w:rsidRPr="00BC25CF">
        <w:rPr>
          <w:rFonts w:ascii="Times New Roman" w:hAnsi="Times New Roman"/>
          <w:sz w:val="26"/>
          <w:szCs w:val="26"/>
        </w:rPr>
        <w:t>–</w:t>
      </w:r>
      <w:r w:rsidRPr="00BC25CF">
        <w:rPr>
          <w:rFonts w:ascii="Times New Roman" w:hAnsi="Times New Roman"/>
          <w:sz w:val="26"/>
          <w:szCs w:val="26"/>
        </w:rPr>
        <w:t xml:space="preserve"> до</w:t>
      </w:r>
      <w:r w:rsidR="009B5038" w:rsidRPr="00BC25CF">
        <w:rPr>
          <w:rFonts w:ascii="Times New Roman" w:hAnsi="Times New Roman"/>
          <w:sz w:val="26"/>
          <w:szCs w:val="26"/>
        </w:rPr>
        <w:t xml:space="preserve"> 20</w:t>
      </w:r>
      <w:r w:rsidRPr="00BC25CF">
        <w:rPr>
          <w:rFonts w:ascii="Times New Roman" w:hAnsi="Times New Roman"/>
          <w:sz w:val="26"/>
          <w:szCs w:val="26"/>
        </w:rPr>
        <w:t>%;</w:t>
      </w:r>
    </w:p>
    <w:p w:rsidR="00A67781" w:rsidRPr="00BC25CF" w:rsidRDefault="006D0AC1" w:rsidP="00BC25CF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        </w:t>
      </w:r>
      <w:r w:rsidR="00B1415A" w:rsidRPr="00BC25CF">
        <w:rPr>
          <w:rFonts w:ascii="Times New Roman" w:hAnsi="Times New Roman"/>
          <w:sz w:val="26"/>
          <w:szCs w:val="26"/>
        </w:rPr>
        <w:t>- увеличение доли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города</w:t>
      </w:r>
      <w:r w:rsidR="009B5038" w:rsidRPr="00BC25CF">
        <w:rPr>
          <w:rFonts w:ascii="Times New Roman" w:hAnsi="Times New Roman"/>
          <w:sz w:val="26"/>
          <w:szCs w:val="26"/>
        </w:rPr>
        <w:t xml:space="preserve"> в возрасте от 14 до 30 лет</w:t>
      </w:r>
      <w:r w:rsidR="00B1415A" w:rsidRPr="00BC25CF">
        <w:rPr>
          <w:rFonts w:ascii="Times New Roman" w:hAnsi="Times New Roman"/>
          <w:sz w:val="26"/>
          <w:szCs w:val="26"/>
        </w:rPr>
        <w:t xml:space="preserve"> </w:t>
      </w:r>
      <w:r w:rsidR="008F0DD3" w:rsidRPr="00BC25CF">
        <w:rPr>
          <w:rFonts w:ascii="Times New Roman" w:hAnsi="Times New Roman"/>
          <w:sz w:val="26"/>
          <w:szCs w:val="26"/>
        </w:rPr>
        <w:t>–</w:t>
      </w:r>
      <w:r w:rsidR="00B1415A" w:rsidRPr="00BC25CF">
        <w:rPr>
          <w:rFonts w:ascii="Times New Roman" w:hAnsi="Times New Roman"/>
          <w:sz w:val="26"/>
          <w:szCs w:val="26"/>
        </w:rPr>
        <w:t xml:space="preserve"> до </w:t>
      </w:r>
      <w:r w:rsidR="00650EB1" w:rsidRPr="00BC25CF">
        <w:rPr>
          <w:rFonts w:ascii="Times New Roman" w:hAnsi="Times New Roman"/>
          <w:sz w:val="26"/>
          <w:szCs w:val="26"/>
        </w:rPr>
        <w:t>1</w:t>
      </w:r>
      <w:r w:rsidR="00B1415A" w:rsidRPr="00BC25CF">
        <w:rPr>
          <w:rFonts w:ascii="Times New Roman" w:hAnsi="Times New Roman"/>
          <w:sz w:val="26"/>
          <w:szCs w:val="26"/>
        </w:rPr>
        <w:t>6,5%</w:t>
      </w:r>
      <w:r w:rsidR="00A67781" w:rsidRPr="00BC25CF">
        <w:rPr>
          <w:rFonts w:ascii="Times New Roman" w:hAnsi="Times New Roman"/>
          <w:sz w:val="26"/>
          <w:szCs w:val="26"/>
        </w:rPr>
        <w:t>;</w:t>
      </w:r>
    </w:p>
    <w:p w:rsidR="00A67781" w:rsidRPr="00BC25CF" w:rsidRDefault="00A67781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>- увеличение доли молодых граждан, принявших участие в международных,  межрегиональных и межмуниципальных молодежных мероприятиях, к общему числу жителей Подольска в возрасте от 14 до 30 лет – до 2,5%.</w:t>
      </w:r>
    </w:p>
    <w:p w:rsidR="00A756A6" w:rsidRDefault="00A756A6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25CF" w:rsidRPr="00BC25CF" w:rsidRDefault="00BC25CF" w:rsidP="00BC25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56A6" w:rsidRPr="00BC25CF" w:rsidRDefault="00A756A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56A6" w:rsidRDefault="00A756A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57F6" w:rsidRDefault="00BC57F6" w:rsidP="00DB4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4DF7" w:rsidRDefault="00B1415A" w:rsidP="00D26C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CCA">
        <w:rPr>
          <w:rFonts w:ascii="Times New Roman" w:hAnsi="Times New Roman" w:cs="Times New Roman"/>
          <w:b/>
          <w:sz w:val="24"/>
          <w:szCs w:val="24"/>
        </w:rPr>
        <w:lastRenderedPageBreak/>
        <w:t>ПЕРЕЧ</w:t>
      </w:r>
      <w:r w:rsidR="006D0AC1" w:rsidRPr="00D26CCA">
        <w:rPr>
          <w:rFonts w:ascii="Times New Roman" w:hAnsi="Times New Roman" w:cs="Times New Roman"/>
          <w:b/>
          <w:sz w:val="24"/>
          <w:szCs w:val="24"/>
        </w:rPr>
        <w:t>Е</w:t>
      </w:r>
      <w:r w:rsidRPr="00D26CCA">
        <w:rPr>
          <w:rFonts w:ascii="Times New Roman" w:hAnsi="Times New Roman" w:cs="Times New Roman"/>
          <w:b/>
          <w:sz w:val="24"/>
          <w:szCs w:val="24"/>
        </w:rPr>
        <w:t>Н</w:t>
      </w:r>
      <w:r w:rsidR="00774058" w:rsidRPr="00D26CCA">
        <w:rPr>
          <w:rFonts w:ascii="Times New Roman" w:hAnsi="Times New Roman" w:cs="Times New Roman"/>
          <w:b/>
          <w:sz w:val="24"/>
          <w:szCs w:val="24"/>
        </w:rPr>
        <w:t>Ь</w:t>
      </w:r>
      <w:r w:rsidRPr="00D26CCA">
        <w:rPr>
          <w:rFonts w:ascii="Times New Roman" w:hAnsi="Times New Roman" w:cs="Times New Roman"/>
          <w:b/>
          <w:sz w:val="24"/>
          <w:szCs w:val="24"/>
        </w:rPr>
        <w:t xml:space="preserve"> МЕРОПРИЯТИЙ </w:t>
      </w:r>
    </w:p>
    <w:p w:rsidR="00B1415A" w:rsidRPr="00D21298" w:rsidRDefault="00B1415A" w:rsidP="00CD4DF7">
      <w:pPr>
        <w:pStyle w:val="ConsPlusNonforma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6CCA">
        <w:rPr>
          <w:rFonts w:ascii="Times New Roman" w:hAnsi="Times New Roman" w:cs="Times New Roman"/>
          <w:b/>
          <w:sz w:val="24"/>
          <w:szCs w:val="24"/>
        </w:rPr>
        <w:t>П</w:t>
      </w:r>
      <w:r w:rsidR="00CD4DF7">
        <w:rPr>
          <w:rFonts w:ascii="Times New Roman" w:hAnsi="Times New Roman" w:cs="Times New Roman"/>
          <w:b/>
          <w:sz w:val="24"/>
          <w:szCs w:val="24"/>
        </w:rPr>
        <w:t xml:space="preserve">одпрограммы 1 </w:t>
      </w:r>
      <w:r w:rsidRPr="00D21298">
        <w:rPr>
          <w:rFonts w:ascii="Times New Roman" w:hAnsi="Times New Roman"/>
          <w:b/>
          <w:color w:val="000000"/>
          <w:sz w:val="24"/>
          <w:szCs w:val="24"/>
          <w:u w:val="single"/>
        </w:rPr>
        <w:t>«</w:t>
      </w:r>
      <w:r w:rsidRPr="00D21298">
        <w:rPr>
          <w:rFonts w:ascii="Times New Roman" w:hAnsi="Times New Roman"/>
          <w:b/>
          <w:sz w:val="24"/>
          <w:szCs w:val="24"/>
          <w:u w:val="single"/>
        </w:rPr>
        <w:t>Содействие патриотическому и духовно-нравственному воспитанию молодежи,</w:t>
      </w:r>
    </w:p>
    <w:p w:rsidR="00B1415A" w:rsidRDefault="00B1415A" w:rsidP="00B141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21298">
        <w:rPr>
          <w:rFonts w:ascii="Times New Roman" w:hAnsi="Times New Roman"/>
          <w:b/>
          <w:sz w:val="24"/>
          <w:szCs w:val="24"/>
          <w:u w:val="single"/>
        </w:rPr>
        <w:t>поддержка талантливой молодежи и социально значимых молодежных инициатив</w:t>
      </w:r>
      <w:r w:rsidRPr="00D21298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</w:p>
    <w:tbl>
      <w:tblPr>
        <w:tblW w:w="5071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9"/>
        <w:gridCol w:w="3688"/>
        <w:gridCol w:w="1181"/>
        <w:gridCol w:w="1622"/>
        <w:gridCol w:w="1479"/>
        <w:gridCol w:w="1181"/>
        <w:gridCol w:w="886"/>
        <w:gridCol w:w="886"/>
        <w:gridCol w:w="895"/>
        <w:gridCol w:w="1756"/>
        <w:gridCol w:w="1373"/>
      </w:tblGrid>
      <w:tr w:rsidR="005B5504" w:rsidRPr="00BD7652" w:rsidTr="00A4174A">
        <w:trPr>
          <w:trHeight w:val="320"/>
          <w:tblCellSpacing w:w="5" w:type="nil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5783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04" w:rsidRPr="00E05965" w:rsidRDefault="005B5504" w:rsidP="009A64F5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96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         </w:t>
            </w:r>
            <w:r w:rsidRPr="00E0596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E0596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5783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5B5504" w:rsidRPr="009A64F5" w:rsidRDefault="005B5504" w:rsidP="0063547C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исполнения мероприятий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63547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</w:p>
          <w:p w:rsidR="005B5504" w:rsidRPr="009A64F5" w:rsidRDefault="005B5504" w:rsidP="0063547C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C45C9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9A64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9A64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504A2">
              <w:rPr>
                <w:rFonts w:ascii="Times New Roman" w:hAnsi="Times New Roman" w:cs="Times New Roman"/>
                <w:sz w:val="16"/>
                <w:szCs w:val="16"/>
              </w:rPr>
              <w:t>Ответственный</w:t>
            </w:r>
            <w:proofErr w:type="gramEnd"/>
            <w:r w:rsidRPr="00E504A2">
              <w:rPr>
                <w:rFonts w:ascii="Times New Roman" w:hAnsi="Times New Roman" w:cs="Times New Roman"/>
                <w:sz w:val="16"/>
                <w:szCs w:val="16"/>
              </w:rPr>
              <w:br/>
              <w:t>за выполнение</w:t>
            </w:r>
            <w:r w:rsidRPr="00E504A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 </w:t>
            </w:r>
            <w:r w:rsidRPr="00E504A2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5B5504" w:rsidRPr="00BD7652" w:rsidTr="00A4174A">
        <w:trPr>
          <w:trHeight w:val="1010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DF03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DF03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9A64F5" w:rsidRDefault="005B5504" w:rsidP="00DF03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E504A2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504" w:rsidRPr="00BD7652" w:rsidTr="00A4174A">
        <w:trPr>
          <w:tblCellSpacing w:w="5" w:type="nil"/>
        </w:trPr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04" w:rsidRPr="003144BB" w:rsidRDefault="005B550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F7959" w:rsidRPr="00BD7652" w:rsidTr="00A4174A">
        <w:trPr>
          <w:tblCellSpacing w:w="5" w:type="nil"/>
        </w:trPr>
        <w:tc>
          <w:tcPr>
            <w:tcW w:w="1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7959" w:rsidRPr="003144BB" w:rsidRDefault="004F7959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1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7959" w:rsidRPr="007C45C9" w:rsidRDefault="004F7959" w:rsidP="004B22C0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</w:pPr>
            <w:r w:rsidRPr="007C45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u w:val="single"/>
              </w:rPr>
              <w:t>Задача 1</w:t>
            </w:r>
          </w:p>
          <w:p w:rsidR="004F7959" w:rsidRPr="002E4810" w:rsidRDefault="004F7959" w:rsidP="004B22C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Увеличение количества молодых граждан, принимающих участие в мероприятиях, направленных на гражданско-п</w:t>
            </w:r>
            <w:r w:rsidRPr="00CB0644">
              <w:rPr>
                <w:rFonts w:ascii="Times New Roman" w:hAnsi="Times New Roman" w:cs="Times New Roman"/>
                <w:sz w:val="18"/>
                <w:szCs w:val="18"/>
              </w:rPr>
              <w:t>атриотическое и</w:t>
            </w:r>
            <w:r w:rsidRPr="00DF03EA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воспитание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молодежи,  поддержку социально-</w:t>
            </w:r>
            <w:r w:rsidRPr="00DF03EA">
              <w:rPr>
                <w:rFonts w:ascii="Times New Roman" w:hAnsi="Times New Roman" w:cs="Times New Roman"/>
                <w:sz w:val="18"/>
                <w:szCs w:val="18"/>
              </w:rPr>
              <w:t>значимых молодежных инициатив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DF03E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DF03EA">
              <w:rPr>
                <w:rFonts w:ascii="Times New Roman" w:hAnsi="Times New Roman" w:cs="Times New Roman"/>
                <w:sz w:val="18"/>
                <w:szCs w:val="18"/>
              </w:rPr>
              <w:t>талан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тливой молодежи Г</w:t>
            </w:r>
            <w:r w:rsidRPr="0007330C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 Подольск</w:t>
            </w:r>
          </w:p>
        </w:tc>
        <w:tc>
          <w:tcPr>
            <w:tcW w:w="3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59" w:rsidRPr="000A07A6" w:rsidRDefault="004F7959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CD">
              <w:rPr>
                <w:rFonts w:ascii="Times New Roman" w:hAnsi="Times New Roman"/>
                <w:sz w:val="18"/>
                <w:szCs w:val="18"/>
              </w:rPr>
              <w:t>2016-2018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6F3276" w:rsidRDefault="004F7959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671BCD" w:rsidRDefault="00A46ACC" w:rsidP="004B22C0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</w:t>
            </w:r>
            <w:r w:rsidR="004F7959" w:rsidRPr="00D26B1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0241FA" w:rsidRDefault="004F7959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46ACC">
              <w:rPr>
                <w:rFonts w:ascii="Times New Roman" w:hAnsi="Times New Roman"/>
                <w:sz w:val="18"/>
                <w:szCs w:val="18"/>
              </w:rPr>
              <w:t>2 120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3C67A5" w:rsidRDefault="004F7959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</w:t>
            </w:r>
            <w:r w:rsidR="00A46ACC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3C67A5" w:rsidRDefault="004F7959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="00A46ACC">
              <w:rPr>
                <w:rFonts w:ascii="Times New Roman" w:hAnsi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3C67A5" w:rsidRDefault="00A46ACC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4 08</w:t>
            </w:r>
            <w:r w:rsidR="004F7959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562149" w:rsidRDefault="004F7959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</w:t>
            </w:r>
            <w:r w:rsidR="00336CF6" w:rsidRPr="00562149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Городского округа Подольск</w:t>
            </w:r>
          </w:p>
        </w:tc>
        <w:tc>
          <w:tcPr>
            <w:tcW w:w="44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959" w:rsidRPr="003A0981" w:rsidRDefault="004F7959" w:rsidP="004F795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09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4F7959" w:rsidRPr="003144BB" w:rsidRDefault="004F7959" w:rsidP="004F795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9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335 мероприятий, с ежегодным охватом не менее 9,0 тыс. человек</w:t>
            </w:r>
          </w:p>
        </w:tc>
      </w:tr>
      <w:tr w:rsidR="00A46ACC" w:rsidRPr="00BD7652" w:rsidTr="00A4174A">
        <w:trPr>
          <w:trHeight w:val="910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46ACC" w:rsidRDefault="00A46ACC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46ACC" w:rsidRPr="003144BB" w:rsidRDefault="00A46ACC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3144BB" w:rsidRDefault="00A46ACC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6F3276" w:rsidRDefault="00A46ACC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F02B3A" w:rsidRDefault="00A46ACC" w:rsidP="004B22C0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</w:t>
            </w:r>
            <w:r w:rsidRPr="00D26B1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380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0241FA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12 120,0</w:t>
            </w:r>
          </w:p>
        </w:tc>
        <w:tc>
          <w:tcPr>
            <w:tcW w:w="285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285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4 040,0</w:t>
            </w:r>
          </w:p>
        </w:tc>
        <w:tc>
          <w:tcPr>
            <w:tcW w:w="288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5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ACC" w:rsidRPr="003144BB" w:rsidRDefault="00A46ACC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3144BB" w:rsidRDefault="00A46ACC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959" w:rsidRPr="00BD7652" w:rsidTr="00A4174A">
        <w:trPr>
          <w:trHeight w:val="80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59" w:rsidRPr="003144BB" w:rsidRDefault="004F7959" w:rsidP="007578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59" w:rsidRPr="00E504A2" w:rsidRDefault="004F7959" w:rsidP="007578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0A07A6" w:rsidRDefault="004F7959" w:rsidP="003A080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6F3276" w:rsidRDefault="004F7959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D26B1D" w:rsidRDefault="004F7959" w:rsidP="00671BCD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Default="004F7959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Default="004F7959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Default="004F7959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Default="004F7959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959" w:rsidRPr="00F02B3A" w:rsidRDefault="004F7959" w:rsidP="004F7959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59" w:rsidRPr="003A0981" w:rsidRDefault="004F7959" w:rsidP="007C45C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6ACC" w:rsidRPr="00BD7652" w:rsidTr="00A4174A">
        <w:trPr>
          <w:trHeight w:val="756"/>
          <w:tblCellSpacing w:w="5" w:type="nil"/>
        </w:trPr>
        <w:tc>
          <w:tcPr>
            <w:tcW w:w="1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ACC" w:rsidRPr="003144BB" w:rsidRDefault="00A46ACC" w:rsidP="007578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6ACC" w:rsidRDefault="00A46ACC" w:rsidP="00914182">
            <w:pPr>
              <w:pStyle w:val="ConsPlusCell"/>
              <w:ind w:right="-77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1BC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  <w:r w:rsidRPr="007C45C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A46ACC" w:rsidRPr="00E504A2" w:rsidRDefault="00A46ACC" w:rsidP="003A6827">
            <w:pPr>
              <w:pStyle w:val="ConsPlusCell"/>
              <w:ind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E439A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Организация и проведение мероприятий </w:t>
            </w:r>
            <w:r w:rsidRPr="009C23E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направленных на гражданско-п</w:t>
            </w:r>
            <w:r w:rsidRPr="009C23EB">
              <w:rPr>
                <w:rFonts w:ascii="Times New Roman" w:hAnsi="Times New Roman" w:cs="Times New Roman"/>
                <w:sz w:val="18"/>
                <w:szCs w:val="18"/>
              </w:rPr>
              <w:t>атриотическое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C23EB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авственное воспитание молодежи и</w:t>
            </w:r>
            <w:r w:rsidRPr="009C23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23E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п</w:t>
            </w:r>
            <w:r w:rsidRPr="009C23EB">
              <w:rPr>
                <w:rFonts w:ascii="Times New Roman" w:hAnsi="Times New Roman" w:cs="Times New Roman"/>
                <w:sz w:val="18"/>
                <w:szCs w:val="18"/>
              </w:rPr>
              <w:t>оддержк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9C23EB">
              <w:rPr>
                <w:rFonts w:ascii="Times New Roman" w:hAnsi="Times New Roman" w:cs="Times New Roman"/>
                <w:sz w:val="18"/>
                <w:szCs w:val="18"/>
              </w:rPr>
              <w:t xml:space="preserve"> талантливой молодежи </w:t>
            </w:r>
          </w:p>
        </w:tc>
        <w:tc>
          <w:tcPr>
            <w:tcW w:w="3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0A07A6" w:rsidRDefault="00A46ACC" w:rsidP="00D30C6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CD">
              <w:rPr>
                <w:rFonts w:ascii="Times New Roman" w:hAnsi="Times New Roman"/>
                <w:sz w:val="18"/>
                <w:szCs w:val="18"/>
              </w:rPr>
              <w:t>2016-2018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6F3276" w:rsidRDefault="00A46ACC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671BCD" w:rsidRDefault="00A46ACC" w:rsidP="000F7F46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</w:t>
            </w:r>
            <w:r w:rsidRPr="00D26B1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241FA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12 120,0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4 040,0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E85F8B" w:rsidRDefault="00A46ACC" w:rsidP="000F7F4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3A0981" w:rsidRDefault="00A46ACC" w:rsidP="00135E0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09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A46ACC" w:rsidRPr="003A0981" w:rsidRDefault="00A46ACC" w:rsidP="00135E0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9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335 мероприятий, с ежегодным охватом не менее 9,0 тыс. человек</w:t>
            </w:r>
          </w:p>
        </w:tc>
      </w:tr>
      <w:tr w:rsidR="00A46ACC" w:rsidRPr="00BD7652" w:rsidTr="00A4174A">
        <w:trPr>
          <w:trHeight w:val="747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3144BB" w:rsidRDefault="00A46ACC" w:rsidP="0075783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3A0808" w:rsidRDefault="00A46ACC" w:rsidP="003A0808">
            <w:pPr>
              <w:pStyle w:val="ConsPlusCell"/>
              <w:ind w:right="-77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0A07A6" w:rsidRDefault="00A46ACC" w:rsidP="00D30C6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6F3276" w:rsidRDefault="00A46ACC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бюджета 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F02B3A" w:rsidRDefault="00A46ACC" w:rsidP="00D30C67"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</w:t>
            </w:r>
            <w:r w:rsidRPr="00D26B1D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0241FA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12 120,0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4 000,0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4 040,0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4 080,0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A" w:rsidRPr="00F02B3A" w:rsidRDefault="00A46ACC" w:rsidP="00BC57F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3A0981" w:rsidRDefault="00A46ACC" w:rsidP="00D32B9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46ACC" w:rsidRPr="00BD7652" w:rsidTr="00A4174A">
        <w:trPr>
          <w:trHeight w:val="687"/>
          <w:tblCellSpacing w:w="5" w:type="nil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ACC" w:rsidRDefault="00A46ACC" w:rsidP="00FF7E66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ACC" w:rsidRPr="00671BCD" w:rsidRDefault="00A46ACC" w:rsidP="00937A46">
            <w:pPr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18"/>
                <w:szCs w:val="18"/>
                <w:u w:val="single"/>
              </w:rPr>
            </w:pPr>
            <w:r w:rsidRPr="00671BCD">
              <w:rPr>
                <w:rFonts w:ascii="Times New Roman" w:hAnsi="Times New Roman" w:cs="Calibri"/>
                <w:bCs/>
                <w:color w:val="000000"/>
                <w:sz w:val="18"/>
                <w:szCs w:val="18"/>
                <w:u w:val="single"/>
              </w:rPr>
              <w:t>Мероприятие 1</w:t>
            </w:r>
          </w:p>
          <w:p w:rsidR="00A4174A" w:rsidRPr="00A4174A" w:rsidRDefault="00A46ACC" w:rsidP="00BC57F6">
            <w:pPr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</w:pPr>
            <w:r w:rsidRPr="00E439A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Организация и проведение мероприятий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направленных на гражданско-</w:t>
            </w:r>
            <w:r w:rsidRPr="00FA2F8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патриотическо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е</w:t>
            </w:r>
            <w:r w:rsidRPr="00FA2F8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и духовно-нравственно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е</w:t>
            </w:r>
            <w:r w:rsidRPr="00FA2F8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воспитани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е</w:t>
            </w:r>
            <w:r w:rsidRPr="00FA2F8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молодежи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, </w:t>
            </w:r>
            <w:r w:rsidRPr="00E439A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по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ддержку </w:t>
            </w:r>
            <w:r w:rsidRPr="00E439A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</w:t>
            </w:r>
            <w:r w:rsidRPr="006619EC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социальн</w:t>
            </w:r>
            <w:proofErr w:type="gramStart"/>
            <w:r w:rsidRPr="006619EC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о-</w:t>
            </w:r>
            <w:proofErr w:type="gramEnd"/>
            <w:r w:rsidRPr="006619EC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значимых молодежных инициатив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, </w:t>
            </w:r>
            <w:r w:rsidRPr="00E439A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профессионально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е </w:t>
            </w:r>
            <w:r w:rsidRPr="00E439A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самоопределени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е молодежи, поддержку талантливой молодежи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</w:t>
            </w:r>
            <w:r w:rsidRPr="00FA2F8A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в соотве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тствии с ежегодно утверждаемым </w:t>
            </w:r>
            <w:r w:rsidRPr="00775348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планом мероприятий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уполномоченного органа</w:t>
            </w:r>
            <w:r w:rsidRPr="00775348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 Администрации 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 xml:space="preserve">Городского округа </w:t>
            </w:r>
            <w:r w:rsidRPr="00775348"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  <w:t>Подольск</w:t>
            </w:r>
          </w:p>
        </w:tc>
        <w:tc>
          <w:tcPr>
            <w:tcW w:w="38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9C23EB" w:rsidRDefault="00A46ACC" w:rsidP="009C2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BCD">
              <w:rPr>
                <w:rFonts w:ascii="Times New Roman" w:hAnsi="Times New Roman"/>
                <w:sz w:val="18"/>
                <w:szCs w:val="18"/>
              </w:rPr>
              <w:t>2016-2018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6F3276" w:rsidRDefault="00A46ACC" w:rsidP="0095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F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46ACC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46ACC" w:rsidRPr="00D26B1D" w:rsidRDefault="00A46ACC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</w:t>
            </w:r>
            <w:r w:rsidRPr="00D26B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6ACC" w:rsidRPr="000241FA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10 605,0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3 535,0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46ACC" w:rsidRPr="003C67A5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3 570,0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320F4D" w:rsidRDefault="00A46ACC" w:rsidP="009C23E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CC" w:rsidRPr="004F4FAD" w:rsidRDefault="00A46ACC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F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A46ACC" w:rsidRDefault="00A46ACC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F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335 мероприятий, с ежегодным охватом не менее 9,0 тыс. человек</w:t>
            </w:r>
          </w:p>
          <w:p w:rsidR="00A46ACC" w:rsidRPr="00135E0E" w:rsidRDefault="00A46ACC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F7F46" w:rsidRPr="00BD7652" w:rsidTr="00A4174A">
        <w:trPr>
          <w:trHeight w:val="70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FF7E66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6C44FC" w:rsidRDefault="000F7F46" w:rsidP="00023F6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BD7652" w:rsidRDefault="000F7F46" w:rsidP="00D30C6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6F3276" w:rsidRDefault="000F7F46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бюджета 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D30C6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F7F46" w:rsidRDefault="000F7F46" w:rsidP="00D30C6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F7F46" w:rsidRPr="00D26B1D" w:rsidRDefault="00A46ACC" w:rsidP="00A46AC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</w:t>
            </w:r>
            <w:r w:rsidR="000F7F46" w:rsidRPr="00D26B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D30C67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7F46" w:rsidRPr="000241FA" w:rsidRDefault="000F7F46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46ACC">
              <w:rPr>
                <w:rFonts w:ascii="Times New Roman" w:hAnsi="Times New Roman"/>
                <w:sz w:val="18"/>
                <w:szCs w:val="18"/>
              </w:rPr>
              <w:t>0 605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D30C67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7F46" w:rsidRPr="003C67A5" w:rsidRDefault="000F7F46" w:rsidP="00D30C67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D30C67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7F46" w:rsidRPr="003C67A5" w:rsidRDefault="00A46ACC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3 535</w:t>
            </w:r>
            <w:r w:rsidR="000F7F4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Default="000F7F46" w:rsidP="00D30C67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7F46" w:rsidRPr="003C67A5" w:rsidRDefault="00A46ACC" w:rsidP="003B7E21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3 570</w:t>
            </w:r>
            <w:r w:rsidR="000F7F4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320F4D" w:rsidRDefault="00562149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4F4FAD" w:rsidRDefault="000F7F46" w:rsidP="009C23E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F7F46" w:rsidRPr="00BD7652" w:rsidTr="00A4174A">
        <w:trPr>
          <w:trHeight w:val="70"/>
          <w:tblCellSpacing w:w="5" w:type="nil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46" w:rsidRDefault="000F7F46" w:rsidP="00937A46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46" w:rsidRPr="00671BCD" w:rsidRDefault="000F7F46" w:rsidP="00671BCD">
            <w:pPr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18"/>
                <w:szCs w:val="18"/>
                <w:u w:val="single"/>
              </w:rPr>
            </w:pPr>
            <w:r w:rsidRPr="00671BCD">
              <w:rPr>
                <w:rFonts w:ascii="Times New Roman" w:hAnsi="Times New Roman" w:cs="Calibri"/>
                <w:bCs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Calibri"/>
                <w:bCs/>
                <w:color w:val="000000"/>
                <w:sz w:val="18"/>
                <w:szCs w:val="18"/>
                <w:u w:val="single"/>
              </w:rPr>
              <w:t>2</w:t>
            </w:r>
          </w:p>
          <w:p w:rsidR="000F7F46" w:rsidRDefault="000F7F46" w:rsidP="009A4A9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 xml:space="preserve">Организация выплат </w:t>
            </w:r>
            <w:r w:rsidRPr="00F019ED"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 xml:space="preserve">премии </w:t>
            </w:r>
            <w:r w:rsidRPr="00F019ED"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>Главы Городского округа Подоль</w:t>
            </w:r>
            <w:r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 xml:space="preserve">ск  талантливой молодежи </w:t>
            </w:r>
            <w:r w:rsidRPr="00F019ED">
              <w:rPr>
                <w:rFonts w:ascii="Times New Roman" w:eastAsia="Times New Roman" w:hAnsi="Times New Roman" w:cs="Calibri"/>
                <w:bCs/>
                <w:color w:val="000000"/>
                <w:sz w:val="18"/>
                <w:szCs w:val="18"/>
              </w:rPr>
              <w:t>в сфере молодежной политики</w:t>
            </w:r>
          </w:p>
          <w:p w:rsidR="000F7F46" w:rsidRPr="006C44FC" w:rsidRDefault="000F7F46" w:rsidP="009A4A9E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Pr="000A07A6" w:rsidRDefault="000F7F46" w:rsidP="006354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0A7A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Pr="006F3276" w:rsidRDefault="000F7F46" w:rsidP="009A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Pr="00D26B1D" w:rsidRDefault="000F7F46" w:rsidP="009A64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Default="000F7F46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="00A46ACC">
              <w:rPr>
                <w:rFonts w:ascii="Times New Roman" w:hAnsi="Times New Roman"/>
                <w:sz w:val="18"/>
                <w:szCs w:val="18"/>
              </w:rPr>
              <w:t>515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Default="000F7F46" w:rsidP="009A64F5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Default="00A46ACC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0F7F46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0F7F4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46" w:rsidRDefault="00A46ACC" w:rsidP="00A46ACC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  <w:r w:rsidR="000F7F4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46" w:rsidRPr="00E85F8B" w:rsidRDefault="00562149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A" w:rsidRDefault="00A4174A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</w:t>
            </w:r>
          </w:p>
          <w:p w:rsidR="000F7F46" w:rsidRPr="00C8675F" w:rsidRDefault="000F7F46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67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мероприятий,</w:t>
            </w:r>
          </w:p>
          <w:p w:rsidR="000F7F46" w:rsidRDefault="000F7F46" w:rsidP="000F7F4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867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ежегодным охватом 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C867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 человек.</w:t>
            </w:r>
          </w:p>
        </w:tc>
      </w:tr>
      <w:tr w:rsidR="00A46ACC" w:rsidRPr="00BD7652" w:rsidTr="00A4174A">
        <w:trPr>
          <w:trHeight w:val="70"/>
          <w:tblCellSpacing w:w="5" w:type="nil"/>
        </w:trPr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937A46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320F4D" w:rsidRDefault="00A46ACC" w:rsidP="009A4A9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C8675F" w:rsidRDefault="00A46ACC" w:rsidP="0063547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6F3276" w:rsidRDefault="00A46ACC" w:rsidP="0063547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бюджета       </w:t>
            </w:r>
            <w:r w:rsidRPr="006F32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  <w:p w:rsidR="00A46ACC" w:rsidRPr="006F3276" w:rsidRDefault="00A46ACC" w:rsidP="009A4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Pr="00D26B1D" w:rsidRDefault="00A46ACC" w:rsidP="009A64F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1 515,0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CC" w:rsidRDefault="00A46ACC" w:rsidP="00A4174A">
            <w:pPr>
              <w:spacing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510,0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Pr="00E85F8B" w:rsidRDefault="00A46ACC" w:rsidP="009A4A9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CC" w:rsidRDefault="00A46ACC" w:rsidP="00135E0E">
            <w:pPr>
              <w:pStyle w:val="ConsPlusCel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71BCD" w:rsidRDefault="00B1415A" w:rsidP="00A67781">
      <w:pPr>
        <w:tabs>
          <w:tab w:val="left" w:pos="1005"/>
        </w:tabs>
        <w:spacing w:after="0" w:line="240" w:lineRule="auto"/>
      </w:pPr>
      <w:r>
        <w:lastRenderedPageBreak/>
        <w:tab/>
      </w:r>
    </w:p>
    <w:p w:rsidR="006B68FB" w:rsidRDefault="001937B7" w:rsidP="00671BCD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8FB">
        <w:rPr>
          <w:rFonts w:ascii="Times New Roman" w:hAnsi="Times New Roman"/>
          <w:b/>
          <w:color w:val="000000"/>
          <w:sz w:val="24"/>
          <w:szCs w:val="24"/>
        </w:rPr>
        <w:t xml:space="preserve">ПАСПОРТ  ПОДПРОГРАММЫ </w:t>
      </w:r>
      <w:r w:rsidR="00CD4DF7">
        <w:rPr>
          <w:rFonts w:ascii="Times New Roman" w:hAnsi="Times New Roman"/>
          <w:b/>
          <w:color w:val="000000"/>
          <w:sz w:val="24"/>
          <w:szCs w:val="24"/>
        </w:rPr>
        <w:t xml:space="preserve">2 </w:t>
      </w:r>
      <w:r w:rsidR="005279A5" w:rsidRPr="006B68FB">
        <w:rPr>
          <w:rFonts w:ascii="Times New Roman" w:hAnsi="Times New Roman" w:cs="Times New Roman"/>
          <w:b/>
          <w:color w:val="000000"/>
          <w:sz w:val="24"/>
          <w:szCs w:val="24"/>
        </w:rPr>
        <w:t>«Развитие ос</w:t>
      </w:r>
      <w:r w:rsidR="005279A5" w:rsidRPr="006B68FB">
        <w:rPr>
          <w:rFonts w:ascii="Times New Roman" w:hAnsi="Times New Roman" w:cs="Times New Roman"/>
          <w:b/>
          <w:sz w:val="24"/>
          <w:szCs w:val="24"/>
        </w:rPr>
        <w:t>новных направлений работы с детьми, подростками и молодежью</w:t>
      </w:r>
    </w:p>
    <w:p w:rsidR="00800A13" w:rsidRDefault="005279A5" w:rsidP="003A1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68FB">
        <w:rPr>
          <w:rFonts w:ascii="Times New Roman" w:hAnsi="Times New Roman" w:cs="Times New Roman"/>
          <w:b/>
          <w:sz w:val="24"/>
          <w:szCs w:val="24"/>
        </w:rPr>
        <w:t xml:space="preserve">через 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B68FB">
        <w:rPr>
          <w:rFonts w:ascii="Times New Roman" w:hAnsi="Times New Roman" w:cs="Times New Roman"/>
          <w:b/>
          <w:sz w:val="24"/>
          <w:szCs w:val="24"/>
        </w:rPr>
        <w:t>систему учреждений сферы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молодежной политики»</w:t>
      </w:r>
      <w:r w:rsidR="00800A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81A52" w:rsidRPr="006B68FB" w:rsidRDefault="00800A13" w:rsidP="003A187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срок 2016-2018 годы</w:t>
      </w:r>
    </w:p>
    <w:p w:rsidR="001937B7" w:rsidRPr="00063DBF" w:rsidRDefault="001937B7" w:rsidP="00193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35"/>
        <w:gridCol w:w="2551"/>
        <w:gridCol w:w="2552"/>
        <w:gridCol w:w="1302"/>
        <w:gridCol w:w="1188"/>
        <w:gridCol w:w="1188"/>
        <w:gridCol w:w="1992"/>
      </w:tblGrid>
      <w:tr w:rsidR="00800A13" w:rsidRPr="00A05529" w:rsidTr="00BC57F6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956EA7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</w:tr>
      <w:tr w:rsidR="00800A13" w:rsidRPr="005D7E60" w:rsidTr="00BC57F6">
        <w:trPr>
          <w:trHeight w:val="557"/>
          <w:tblCellSpacing w:w="5" w:type="nil"/>
        </w:trPr>
        <w:tc>
          <w:tcPr>
            <w:tcW w:w="4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800A1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Задача 1 подпрограммы             </w:t>
            </w:r>
          </w:p>
        </w:tc>
        <w:tc>
          <w:tcPr>
            <w:tcW w:w="107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800A13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800A13" w:rsidRPr="00800A13" w:rsidRDefault="00800A13" w:rsidP="003A0981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800A13" w:rsidRPr="00A05529" w:rsidTr="00BC57F6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800A1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800A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0A13">
              <w:rPr>
                <w:rFonts w:ascii="Times New Roman" w:hAnsi="Times New Roman" w:cs="Times New Roman"/>
                <w:color w:val="000000"/>
              </w:rPr>
              <w:t>средств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800A13" w:rsidRPr="00A05529" w:rsidTr="00BC57F6">
        <w:trPr>
          <w:trHeight w:val="584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C344A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C344A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C344A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</w:tr>
      <w:tr w:rsidR="00800A13" w:rsidRPr="00A05529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13" w:rsidRPr="00800A13" w:rsidRDefault="00800A13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B8494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800A13">
              <w:rPr>
                <w:rFonts w:ascii="Times New Roman" w:hAnsi="Times New Roman" w:cs="Times New Roman"/>
              </w:rPr>
              <w:t xml:space="preserve">новных направлений работы с детьми, подростками и молодежью через </w:t>
            </w:r>
            <w:r w:rsidRPr="00800A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0A13">
              <w:rPr>
                <w:rFonts w:ascii="Times New Roman" w:hAnsi="Times New Roman" w:cs="Times New Roman"/>
              </w:rPr>
              <w:t>систему учреждений сферы</w:t>
            </w:r>
            <w:r w:rsidRPr="00800A13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</w:t>
            </w:r>
          </w:p>
          <w:p w:rsidR="00800A13" w:rsidRPr="00800A13" w:rsidRDefault="00800A13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 Городского округа Подольск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475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253 403,0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D35127" w:rsidP="00475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="00800A13"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D351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 w:rsidR="00D35127"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 w:rsidR="00D35127"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A13" w:rsidRPr="00800A13" w:rsidRDefault="00800A13" w:rsidP="00D3512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7</w:t>
            </w:r>
            <w:r w:rsidR="00D35127">
              <w:rPr>
                <w:rFonts w:ascii="Times New Roman" w:hAnsi="Times New Roman" w:cs="Times New Roman"/>
              </w:rPr>
              <w:t>67 210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</w:tr>
      <w:tr w:rsidR="00457445" w:rsidRPr="00A05529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800A13" w:rsidRDefault="00457445" w:rsidP="0075783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B8494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800A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 w:rsidRPr="00092F5C">
              <w:rPr>
                <w:rFonts w:ascii="Times New Roman" w:hAnsi="Times New Roman" w:cs="Times New Roman"/>
                <w:color w:val="000000"/>
              </w:rPr>
              <w:t>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57445" w:rsidRPr="00A05529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A05529" w:rsidRDefault="00457445" w:rsidP="0075783E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A05529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8D13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8D13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8D13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8D130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D35127" w:rsidRPr="00A05529" w:rsidTr="00BC57F6">
        <w:trPr>
          <w:trHeight w:val="39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27" w:rsidRPr="00A05529" w:rsidRDefault="00D35127" w:rsidP="0075783E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127" w:rsidRPr="00A05529" w:rsidRDefault="00D3512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127" w:rsidRPr="00800A13" w:rsidRDefault="00D35127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127" w:rsidRPr="00800A13" w:rsidRDefault="00D35127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127" w:rsidRPr="00800A13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253 403,0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127" w:rsidRPr="00800A13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127" w:rsidRPr="00800A13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127" w:rsidRPr="00800A13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67 210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</w:tr>
      <w:tr w:rsidR="00457445" w:rsidRPr="00F711CE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F711CE" w:rsidRDefault="00457445" w:rsidP="0075783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F711CE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75783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Внебюджетные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800A13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57445" w:rsidRPr="00F711CE" w:rsidTr="00BC57F6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63547C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63547C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2017г.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2018г.</w:t>
            </w:r>
          </w:p>
        </w:tc>
      </w:tr>
      <w:tr w:rsidR="00457445" w:rsidRPr="00F711CE" w:rsidTr="00BC57F6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4574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57445" w:rsidRPr="00457445" w:rsidRDefault="00457445" w:rsidP="00956E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60%</w:t>
            </w:r>
          </w:p>
        </w:tc>
      </w:tr>
      <w:tr w:rsidR="00457445" w:rsidRPr="00F711CE" w:rsidTr="00BC57F6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4574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</w:tr>
      <w:tr w:rsidR="00457445" w:rsidRPr="00F711CE" w:rsidTr="00BC57F6">
        <w:trPr>
          <w:trHeight w:val="607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45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 в подведомственных учреждениях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57445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57445" w:rsidRPr="00457445" w:rsidRDefault="00457445" w:rsidP="00956E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  <w:r w:rsidRPr="004574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457445" w:rsidRDefault="00457445" w:rsidP="0045744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457445" w:rsidRPr="00F711CE" w:rsidTr="00BC57F6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445" w:rsidRPr="00457445" w:rsidRDefault="00457445" w:rsidP="0045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4574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4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445" w:rsidRPr="00457445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</w:tr>
      <w:tr w:rsidR="00457445" w:rsidRPr="00F711CE" w:rsidTr="00BC57F6">
        <w:trPr>
          <w:trHeight w:val="8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0E1D66" w:rsidRDefault="00457445" w:rsidP="00457445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445" w:rsidRPr="00723746" w:rsidRDefault="00457445" w:rsidP="0045744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650EB1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650EB1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45" w:rsidRPr="00650EB1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56A6" w:rsidRDefault="00A756A6" w:rsidP="00072E36">
      <w:pPr>
        <w:pStyle w:val="a4"/>
        <w:spacing w:line="360" w:lineRule="auto"/>
        <w:ind w:left="0" w:firstLine="708"/>
        <w:jc w:val="both"/>
        <w:rPr>
          <w:color w:val="000000"/>
        </w:rPr>
      </w:pPr>
    </w:p>
    <w:p w:rsidR="005D16E0" w:rsidRPr="00BC25CF" w:rsidRDefault="005D16E0" w:rsidP="00BC25CF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25CF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Основной задачей п</w:t>
      </w:r>
      <w:r w:rsidR="001937B7" w:rsidRPr="00BC25CF">
        <w:rPr>
          <w:rFonts w:ascii="Times New Roman" w:hAnsi="Times New Roman" w:cs="Times New Roman"/>
          <w:color w:val="000000"/>
          <w:sz w:val="26"/>
          <w:szCs w:val="26"/>
        </w:rPr>
        <w:t>одпрограмм</w:t>
      </w:r>
      <w:r w:rsidRPr="00BC25CF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="001937B7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2 </w:t>
      </w:r>
      <w:r w:rsidR="001937B7" w:rsidRPr="00BC25CF">
        <w:rPr>
          <w:rFonts w:ascii="Times New Roman" w:hAnsi="Times New Roman" w:cs="Times New Roman"/>
          <w:color w:val="000000"/>
          <w:sz w:val="26"/>
          <w:szCs w:val="26"/>
        </w:rPr>
        <w:t>«Развитие основных направлений работы с детьми, подростками и молодежью через  систему учреждений сферы молодежной политики» муниципальной программы «</w:t>
      </w:r>
      <w:r w:rsidR="0061592C" w:rsidRPr="00BC25CF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1937B7" w:rsidRPr="00BC25CF">
        <w:rPr>
          <w:rFonts w:ascii="Times New Roman" w:hAnsi="Times New Roman" w:cs="Times New Roman"/>
          <w:color w:val="000000"/>
          <w:sz w:val="26"/>
          <w:szCs w:val="26"/>
        </w:rPr>
        <w:t>олод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>ежь Подольска»</w:t>
      </w:r>
      <w:r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является увеличение количества детей, молодежи занимающихся и посещающих мероприятия муниципальных учреждений по работе с молодежью.</w:t>
      </w:r>
    </w:p>
    <w:p w:rsidR="00072E36" w:rsidRPr="00BC25CF" w:rsidRDefault="005D16E0" w:rsidP="00BC25CF">
      <w:pPr>
        <w:pStyle w:val="a4"/>
        <w:spacing w:line="360" w:lineRule="auto"/>
        <w:ind w:left="0" w:firstLine="708"/>
        <w:jc w:val="both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Все мероприятия подпрограммы 2</w:t>
      </w:r>
      <w:r w:rsidR="001937B7" w:rsidRPr="00BC25CF">
        <w:rPr>
          <w:color w:val="000000"/>
          <w:sz w:val="26"/>
          <w:szCs w:val="26"/>
        </w:rPr>
        <w:t xml:space="preserve"> </w:t>
      </w:r>
      <w:r w:rsidR="004F0212" w:rsidRPr="00BC25CF">
        <w:rPr>
          <w:color w:val="000000"/>
          <w:sz w:val="26"/>
          <w:szCs w:val="26"/>
        </w:rPr>
        <w:t>направлен</w:t>
      </w:r>
      <w:r w:rsidRPr="00BC25CF">
        <w:rPr>
          <w:color w:val="000000"/>
          <w:sz w:val="26"/>
          <w:szCs w:val="26"/>
        </w:rPr>
        <w:t xml:space="preserve">ы </w:t>
      </w:r>
      <w:proofErr w:type="gramStart"/>
      <w:r w:rsidRPr="00BC25CF">
        <w:rPr>
          <w:color w:val="000000"/>
          <w:sz w:val="26"/>
          <w:szCs w:val="26"/>
        </w:rPr>
        <w:t>на</w:t>
      </w:r>
      <w:proofErr w:type="gramEnd"/>
      <w:r w:rsidR="00072E36" w:rsidRPr="00BC25CF">
        <w:rPr>
          <w:color w:val="000000"/>
          <w:sz w:val="26"/>
          <w:szCs w:val="26"/>
        </w:rPr>
        <w:t xml:space="preserve">: </w:t>
      </w:r>
    </w:p>
    <w:p w:rsidR="00072E36" w:rsidRPr="00BC25CF" w:rsidRDefault="00072E36" w:rsidP="00BC25CF">
      <w:pPr>
        <w:pStyle w:val="a4"/>
        <w:spacing w:line="360" w:lineRule="auto"/>
        <w:ind w:left="0"/>
        <w:jc w:val="both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- обеспечение и организаци</w:t>
      </w:r>
      <w:r w:rsidR="005D16E0" w:rsidRPr="00BC25CF">
        <w:rPr>
          <w:color w:val="000000"/>
          <w:sz w:val="26"/>
          <w:szCs w:val="26"/>
        </w:rPr>
        <w:t>ю</w:t>
      </w:r>
      <w:r w:rsidRPr="00BC25CF">
        <w:rPr>
          <w:color w:val="000000"/>
          <w:sz w:val="26"/>
          <w:szCs w:val="26"/>
        </w:rPr>
        <w:t xml:space="preserve"> деятельности муниципальных учреждений по работе с молодежью Городского округа Подольск с учетом динамики социального заказа и разнообразия категорий воспитанников;</w:t>
      </w:r>
    </w:p>
    <w:p w:rsidR="00072E36" w:rsidRPr="00BC25CF" w:rsidRDefault="00072E36" w:rsidP="00BC25CF">
      <w:pPr>
        <w:pStyle w:val="a4"/>
        <w:spacing w:line="360" w:lineRule="auto"/>
        <w:ind w:left="0"/>
        <w:jc w:val="both"/>
        <w:rPr>
          <w:color w:val="000000"/>
          <w:sz w:val="26"/>
          <w:szCs w:val="26"/>
        </w:rPr>
      </w:pPr>
      <w:proofErr w:type="gramStart"/>
      <w:r w:rsidRPr="00BC25CF">
        <w:rPr>
          <w:color w:val="000000"/>
          <w:sz w:val="26"/>
          <w:szCs w:val="26"/>
        </w:rPr>
        <w:t>- организаци</w:t>
      </w:r>
      <w:r w:rsidR="005D16E0" w:rsidRPr="00BC25CF">
        <w:rPr>
          <w:color w:val="000000"/>
          <w:sz w:val="26"/>
          <w:szCs w:val="26"/>
        </w:rPr>
        <w:t>ю</w:t>
      </w:r>
      <w:r w:rsidRPr="00BC25CF">
        <w:rPr>
          <w:color w:val="000000"/>
          <w:sz w:val="26"/>
          <w:szCs w:val="26"/>
        </w:rPr>
        <w:t xml:space="preserve"> мероприятий (фестивалей, концертов, семинаров, конференций, конкурсов, выставок и т.д.) с целью выявления и распространения творческих достижений талантливых молодых граждан, обеспечения занятости и отдыха подростков и молодежи, формирования здорового образа жизни, поддержки молодой семьи и талантливой молодежи, молодежных и детских общественных объединений, содействия духовного и физического развития детей, подростков и молодежи, воспитания гражданственности и патриотизма, профилактики правонарушений и асоциального</w:t>
      </w:r>
      <w:proofErr w:type="gramEnd"/>
      <w:r w:rsidRPr="00BC25CF">
        <w:rPr>
          <w:color w:val="000000"/>
          <w:sz w:val="26"/>
          <w:szCs w:val="26"/>
        </w:rPr>
        <w:t xml:space="preserve"> поведения в молодежной среде,  развития и сохранения кадрового потенциала сферы молодежной политики Городского округа Подольск; </w:t>
      </w:r>
    </w:p>
    <w:p w:rsidR="005D16E0" w:rsidRPr="00BC25CF" w:rsidRDefault="00427A15" w:rsidP="00BC25CF">
      <w:pPr>
        <w:pStyle w:val="a4"/>
        <w:spacing w:line="360" w:lineRule="auto"/>
        <w:ind w:left="0"/>
        <w:jc w:val="both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 xml:space="preserve">- </w:t>
      </w:r>
      <w:r w:rsidR="00072E36" w:rsidRPr="00BC25CF">
        <w:rPr>
          <w:color w:val="000000"/>
          <w:sz w:val="26"/>
          <w:szCs w:val="26"/>
        </w:rPr>
        <w:t xml:space="preserve">укрепление материально-технической базы и развитие сети муниципальных учреждений по работе с молодежью </w:t>
      </w:r>
      <w:r w:rsidR="005D16E0" w:rsidRPr="00BC25CF">
        <w:rPr>
          <w:color w:val="000000"/>
          <w:sz w:val="26"/>
          <w:szCs w:val="26"/>
        </w:rPr>
        <w:t>Городского округа Подольск.</w:t>
      </w:r>
    </w:p>
    <w:p w:rsidR="000B61C8" w:rsidRPr="00BC25CF" w:rsidRDefault="005D16E0" w:rsidP="00BC25CF">
      <w:pPr>
        <w:pStyle w:val="a4"/>
        <w:spacing w:line="360" w:lineRule="auto"/>
        <w:ind w:left="0" w:firstLine="708"/>
        <w:jc w:val="both"/>
        <w:rPr>
          <w:color w:val="000000"/>
          <w:sz w:val="26"/>
          <w:szCs w:val="26"/>
        </w:rPr>
      </w:pPr>
      <w:proofErr w:type="gramStart"/>
      <w:r w:rsidRPr="00BC25CF">
        <w:rPr>
          <w:color w:val="000000"/>
          <w:sz w:val="26"/>
          <w:szCs w:val="26"/>
        </w:rPr>
        <w:t xml:space="preserve">В </w:t>
      </w:r>
      <w:r w:rsidR="004F0212" w:rsidRPr="00BC25CF">
        <w:rPr>
          <w:color w:val="000000"/>
          <w:sz w:val="26"/>
          <w:szCs w:val="26"/>
        </w:rPr>
        <w:t xml:space="preserve">Городском округе </w:t>
      </w:r>
      <w:r w:rsidR="000B61C8" w:rsidRPr="00BC25CF">
        <w:rPr>
          <w:color w:val="000000"/>
          <w:sz w:val="26"/>
          <w:szCs w:val="26"/>
        </w:rPr>
        <w:t>Подольск сформирована сеть учреждений по работе с молодыми гражданами, в которую входят 1</w:t>
      </w:r>
      <w:r w:rsidRPr="00BC25CF">
        <w:rPr>
          <w:color w:val="000000"/>
          <w:sz w:val="26"/>
          <w:szCs w:val="26"/>
        </w:rPr>
        <w:t>5</w:t>
      </w:r>
      <w:r w:rsidR="004F0212" w:rsidRPr="00BC25CF">
        <w:rPr>
          <w:color w:val="000000"/>
          <w:sz w:val="26"/>
          <w:szCs w:val="26"/>
        </w:rPr>
        <w:t xml:space="preserve"> </w:t>
      </w:r>
      <w:r w:rsidR="000B61C8" w:rsidRPr="00BC25CF">
        <w:rPr>
          <w:color w:val="000000"/>
          <w:sz w:val="26"/>
          <w:szCs w:val="26"/>
        </w:rPr>
        <w:t>муниципальных учреждений по работе с молодежью (Двор</w:t>
      </w:r>
      <w:r w:rsidR="002C4371" w:rsidRPr="00BC25CF">
        <w:rPr>
          <w:color w:val="000000"/>
          <w:sz w:val="26"/>
          <w:szCs w:val="26"/>
        </w:rPr>
        <w:t>е</w:t>
      </w:r>
      <w:r w:rsidR="000B61C8" w:rsidRPr="00BC25CF">
        <w:rPr>
          <w:color w:val="000000"/>
          <w:sz w:val="26"/>
          <w:szCs w:val="26"/>
        </w:rPr>
        <w:t>ц молодежи</w:t>
      </w:r>
      <w:r w:rsidR="002C4371" w:rsidRPr="00BC25CF">
        <w:rPr>
          <w:color w:val="000000"/>
          <w:sz w:val="26"/>
          <w:szCs w:val="26"/>
        </w:rPr>
        <w:t xml:space="preserve"> и Дворец творчества молодежи</w:t>
      </w:r>
      <w:r w:rsidR="000B61C8" w:rsidRPr="00BC25CF">
        <w:rPr>
          <w:color w:val="000000"/>
          <w:sz w:val="26"/>
          <w:szCs w:val="26"/>
        </w:rPr>
        <w:t>, молодежно-подростковый клуб</w:t>
      </w:r>
      <w:r w:rsidR="001A366F" w:rsidRPr="00BC25CF">
        <w:rPr>
          <w:color w:val="000000"/>
          <w:sz w:val="26"/>
          <w:szCs w:val="26"/>
        </w:rPr>
        <w:t xml:space="preserve"> «Подросток»</w:t>
      </w:r>
      <w:r w:rsidR="000B61C8" w:rsidRPr="00BC25CF">
        <w:rPr>
          <w:color w:val="000000"/>
          <w:sz w:val="26"/>
          <w:szCs w:val="26"/>
        </w:rPr>
        <w:t xml:space="preserve">, молодежный </w:t>
      </w:r>
      <w:r w:rsidR="001A366F" w:rsidRPr="00BC25CF">
        <w:rPr>
          <w:color w:val="000000"/>
          <w:sz w:val="26"/>
          <w:szCs w:val="26"/>
        </w:rPr>
        <w:t>ц</w:t>
      </w:r>
      <w:r w:rsidR="000B61C8" w:rsidRPr="00BC25CF">
        <w:rPr>
          <w:color w:val="000000"/>
          <w:sz w:val="26"/>
          <w:szCs w:val="26"/>
        </w:rPr>
        <w:t>ентр</w:t>
      </w:r>
      <w:r w:rsidR="001A366F" w:rsidRPr="00BC25CF">
        <w:rPr>
          <w:color w:val="000000"/>
          <w:sz w:val="26"/>
          <w:szCs w:val="26"/>
        </w:rPr>
        <w:t xml:space="preserve"> «Ровесник»</w:t>
      </w:r>
      <w:r w:rsidR="000B61C8" w:rsidRPr="00BC25CF">
        <w:rPr>
          <w:color w:val="000000"/>
          <w:sz w:val="26"/>
          <w:szCs w:val="26"/>
        </w:rPr>
        <w:t xml:space="preserve">, </w:t>
      </w:r>
      <w:r w:rsidR="001A366F" w:rsidRPr="00BC25CF">
        <w:rPr>
          <w:color w:val="000000"/>
          <w:sz w:val="26"/>
          <w:szCs w:val="26"/>
        </w:rPr>
        <w:t>ц</w:t>
      </w:r>
      <w:r w:rsidR="000B61C8" w:rsidRPr="00BC25CF">
        <w:rPr>
          <w:color w:val="000000"/>
          <w:sz w:val="26"/>
          <w:szCs w:val="26"/>
        </w:rPr>
        <w:t>ентр гражданско-патриотического воспитания молодежи</w:t>
      </w:r>
      <w:r w:rsidR="001A366F" w:rsidRPr="00BC25CF">
        <w:rPr>
          <w:color w:val="000000"/>
          <w:sz w:val="26"/>
          <w:szCs w:val="26"/>
        </w:rPr>
        <w:t xml:space="preserve"> «Факел»</w:t>
      </w:r>
      <w:r w:rsidR="000B61C8" w:rsidRPr="00BC25CF">
        <w:rPr>
          <w:color w:val="000000"/>
          <w:sz w:val="26"/>
          <w:szCs w:val="26"/>
        </w:rPr>
        <w:t>, центр по работе с детьми, подростками и молодежью</w:t>
      </w:r>
      <w:r w:rsidR="001A366F" w:rsidRPr="00BC25CF">
        <w:rPr>
          <w:color w:val="000000"/>
          <w:sz w:val="26"/>
          <w:szCs w:val="26"/>
        </w:rPr>
        <w:t xml:space="preserve"> «Орбита»</w:t>
      </w:r>
      <w:r w:rsidR="000B61C8" w:rsidRPr="00BC25CF">
        <w:rPr>
          <w:color w:val="000000"/>
          <w:sz w:val="26"/>
          <w:szCs w:val="26"/>
        </w:rPr>
        <w:t>, центр информации для молодежи</w:t>
      </w:r>
      <w:r w:rsidR="001A366F" w:rsidRPr="00BC25CF">
        <w:rPr>
          <w:color w:val="000000"/>
          <w:sz w:val="26"/>
          <w:szCs w:val="26"/>
        </w:rPr>
        <w:t xml:space="preserve"> «Энтузиаст»</w:t>
      </w:r>
      <w:r w:rsidR="000B61C8" w:rsidRPr="00BC25CF">
        <w:rPr>
          <w:color w:val="000000"/>
          <w:sz w:val="26"/>
          <w:szCs w:val="26"/>
        </w:rPr>
        <w:t xml:space="preserve">, </w:t>
      </w:r>
      <w:r w:rsidR="001A366F" w:rsidRPr="00BC25CF">
        <w:rPr>
          <w:color w:val="000000"/>
          <w:sz w:val="26"/>
          <w:szCs w:val="26"/>
        </w:rPr>
        <w:t>ц</w:t>
      </w:r>
      <w:r w:rsidR="000B61C8" w:rsidRPr="00BC25CF">
        <w:rPr>
          <w:color w:val="000000"/>
          <w:sz w:val="26"/>
          <w:szCs w:val="26"/>
        </w:rPr>
        <w:t>ентр социально-психологической помощи молодежи «Юность»,</w:t>
      </w:r>
      <w:r w:rsidR="004F0212" w:rsidRPr="00BC25CF">
        <w:rPr>
          <w:color w:val="000000"/>
          <w:sz w:val="26"/>
          <w:szCs w:val="26"/>
        </w:rPr>
        <w:t xml:space="preserve"> «Молодежный центр</w:t>
      </w:r>
      <w:proofErr w:type="gramEnd"/>
      <w:r w:rsidR="004F0212" w:rsidRPr="00BC25CF">
        <w:rPr>
          <w:color w:val="000000"/>
          <w:sz w:val="26"/>
          <w:szCs w:val="26"/>
        </w:rPr>
        <w:t xml:space="preserve"> «</w:t>
      </w:r>
      <w:proofErr w:type="gramStart"/>
      <w:r w:rsidR="004F0212" w:rsidRPr="00BC25CF">
        <w:rPr>
          <w:color w:val="000000"/>
          <w:sz w:val="26"/>
          <w:szCs w:val="26"/>
        </w:rPr>
        <w:t>Максимум»,</w:t>
      </w:r>
      <w:r w:rsidR="000B61C8" w:rsidRPr="00BC25CF">
        <w:rPr>
          <w:color w:val="000000"/>
          <w:sz w:val="26"/>
          <w:szCs w:val="26"/>
        </w:rPr>
        <w:t xml:space="preserve"> </w:t>
      </w:r>
      <w:r w:rsidR="004F0212" w:rsidRPr="00BC25CF">
        <w:rPr>
          <w:color w:val="000000"/>
          <w:sz w:val="26"/>
          <w:szCs w:val="26"/>
        </w:rPr>
        <w:t xml:space="preserve">«Молодежный центр «Вектор» и «Молодежный клуб «Искра»), </w:t>
      </w:r>
      <w:r w:rsidR="001A366F" w:rsidRPr="00BC25CF">
        <w:rPr>
          <w:color w:val="000000"/>
          <w:sz w:val="26"/>
          <w:szCs w:val="26"/>
        </w:rPr>
        <w:t>где открыто более 2</w:t>
      </w:r>
      <w:r w:rsidR="004F0212" w:rsidRPr="00BC25CF">
        <w:rPr>
          <w:color w:val="000000"/>
          <w:sz w:val="26"/>
          <w:szCs w:val="26"/>
        </w:rPr>
        <w:t>4</w:t>
      </w:r>
      <w:r w:rsidR="001A366F" w:rsidRPr="00BC25CF">
        <w:rPr>
          <w:color w:val="000000"/>
          <w:sz w:val="26"/>
          <w:szCs w:val="26"/>
        </w:rPr>
        <w:t>0 кружков, секций и любительских объединений.</w:t>
      </w:r>
      <w:proofErr w:type="gramEnd"/>
      <w:r w:rsidR="004F0212" w:rsidRPr="00BC25CF">
        <w:rPr>
          <w:color w:val="000000"/>
          <w:sz w:val="26"/>
          <w:szCs w:val="26"/>
        </w:rPr>
        <w:t xml:space="preserve">  </w:t>
      </w:r>
      <w:proofErr w:type="gramStart"/>
      <w:r w:rsidR="004F0212" w:rsidRPr="00BC25CF">
        <w:rPr>
          <w:color w:val="000000"/>
          <w:sz w:val="26"/>
          <w:szCs w:val="26"/>
        </w:rPr>
        <w:t>Действуют загородны</w:t>
      </w:r>
      <w:r w:rsidR="00B10F34" w:rsidRPr="00BC25CF">
        <w:rPr>
          <w:color w:val="000000"/>
          <w:sz w:val="26"/>
          <w:szCs w:val="26"/>
        </w:rPr>
        <w:t>е</w:t>
      </w:r>
      <w:r w:rsidR="004F0212" w:rsidRPr="00BC25CF">
        <w:rPr>
          <w:color w:val="000000"/>
          <w:sz w:val="26"/>
          <w:szCs w:val="26"/>
        </w:rPr>
        <w:t xml:space="preserve"> муниципальны</w:t>
      </w:r>
      <w:r w:rsidR="00B10F34" w:rsidRPr="00BC25CF">
        <w:rPr>
          <w:color w:val="000000"/>
          <w:sz w:val="26"/>
          <w:szCs w:val="26"/>
        </w:rPr>
        <w:t>е учреждения</w:t>
      </w:r>
      <w:r w:rsidR="004F0212" w:rsidRPr="00BC25CF">
        <w:rPr>
          <w:color w:val="000000"/>
          <w:sz w:val="26"/>
          <w:szCs w:val="26"/>
        </w:rPr>
        <w:t xml:space="preserve"> «Детско-юношески</w:t>
      </w:r>
      <w:r w:rsidR="00B10F34" w:rsidRPr="00BC25CF">
        <w:rPr>
          <w:color w:val="000000"/>
          <w:sz w:val="26"/>
          <w:szCs w:val="26"/>
        </w:rPr>
        <w:t xml:space="preserve">й </w:t>
      </w:r>
      <w:r w:rsidR="004F0212" w:rsidRPr="00BC25CF">
        <w:rPr>
          <w:color w:val="000000"/>
          <w:sz w:val="26"/>
          <w:szCs w:val="26"/>
        </w:rPr>
        <w:t>оздоровительны</w:t>
      </w:r>
      <w:r w:rsidR="00B10F34" w:rsidRPr="00BC25CF">
        <w:rPr>
          <w:color w:val="000000"/>
          <w:sz w:val="26"/>
          <w:szCs w:val="26"/>
        </w:rPr>
        <w:t xml:space="preserve">й </w:t>
      </w:r>
      <w:r w:rsidR="004F0212" w:rsidRPr="00BC25CF">
        <w:rPr>
          <w:color w:val="000000"/>
          <w:sz w:val="26"/>
          <w:szCs w:val="26"/>
        </w:rPr>
        <w:t xml:space="preserve"> центр «Ромашка» и </w:t>
      </w:r>
      <w:r w:rsidR="00B10F34" w:rsidRPr="00BC25CF">
        <w:rPr>
          <w:color w:val="000000"/>
          <w:sz w:val="26"/>
          <w:szCs w:val="26"/>
        </w:rPr>
        <w:t xml:space="preserve">«Детско-юношеский оздоровительный  центр </w:t>
      </w:r>
      <w:r w:rsidR="004F0212" w:rsidRPr="00BC25CF">
        <w:rPr>
          <w:color w:val="000000"/>
          <w:sz w:val="26"/>
          <w:szCs w:val="26"/>
        </w:rPr>
        <w:t>«Мечта»,</w:t>
      </w:r>
      <w:r w:rsidR="00B10F34" w:rsidRPr="00BC25CF">
        <w:rPr>
          <w:color w:val="000000"/>
          <w:sz w:val="26"/>
          <w:szCs w:val="26"/>
        </w:rPr>
        <w:t xml:space="preserve"> МКОУ «Оздоровительный лагерь «Горки», </w:t>
      </w:r>
      <w:r w:rsidR="00B10F34" w:rsidRPr="00BC25CF">
        <w:rPr>
          <w:sz w:val="26"/>
          <w:szCs w:val="26"/>
        </w:rPr>
        <w:t xml:space="preserve">МУ </w:t>
      </w:r>
      <w:r w:rsidR="000F7F46" w:rsidRPr="00BC25CF">
        <w:rPr>
          <w:color w:val="000000"/>
          <w:sz w:val="26"/>
          <w:szCs w:val="26"/>
        </w:rPr>
        <w:t xml:space="preserve">«Детско-юношеский оздоровительный  центр </w:t>
      </w:r>
      <w:r w:rsidR="00B10F34" w:rsidRPr="00BC25CF">
        <w:rPr>
          <w:sz w:val="26"/>
          <w:szCs w:val="26"/>
        </w:rPr>
        <w:t xml:space="preserve">«Родина». </w:t>
      </w:r>
      <w:proofErr w:type="gramEnd"/>
    </w:p>
    <w:p w:rsidR="004311E1" w:rsidRPr="00BC25CF" w:rsidRDefault="001937B7" w:rsidP="00BC25C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      </w:t>
      </w:r>
      <w:r w:rsidR="004311E1" w:rsidRPr="00BC25CF">
        <w:rPr>
          <w:rFonts w:ascii="Times New Roman" w:hAnsi="Times New Roman" w:cs="Times New Roman"/>
          <w:sz w:val="26"/>
          <w:szCs w:val="26"/>
        </w:rPr>
        <w:t>Муниципальные учреждения по работе с молодежью</w:t>
      </w:r>
      <w:r w:rsidR="00661AE3" w:rsidRPr="00BC25CF">
        <w:rPr>
          <w:rFonts w:ascii="Times New Roman" w:hAnsi="Times New Roman" w:cs="Times New Roman"/>
          <w:sz w:val="26"/>
          <w:szCs w:val="26"/>
        </w:rPr>
        <w:t xml:space="preserve"> в зависимости от профиля учреждения реализуют следующие направления работы</w:t>
      </w:r>
      <w:r w:rsidR="004311E1" w:rsidRPr="00BC25CF">
        <w:rPr>
          <w:rFonts w:ascii="Times New Roman" w:hAnsi="Times New Roman" w:cs="Times New Roman"/>
          <w:sz w:val="26"/>
          <w:szCs w:val="26"/>
        </w:rPr>
        <w:t>:</w:t>
      </w:r>
    </w:p>
    <w:p w:rsidR="00661AE3" w:rsidRPr="00BC25CF" w:rsidRDefault="00661AE3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sz w:val="26"/>
          <w:szCs w:val="26"/>
        </w:rPr>
        <w:lastRenderedPageBreak/>
        <w:t xml:space="preserve">- </w:t>
      </w:r>
      <w:r w:rsidRPr="00BC25CF">
        <w:rPr>
          <w:color w:val="000000"/>
          <w:sz w:val="26"/>
          <w:szCs w:val="26"/>
        </w:rPr>
        <w:t>организация работы с молодежью по месту жительства (работа кружков, секций, клубов по интересам и любительских объединений);</w:t>
      </w:r>
    </w:p>
    <w:p w:rsidR="004311E1" w:rsidRPr="00BC25CF" w:rsidRDefault="004311E1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- организаци</w:t>
      </w:r>
      <w:r w:rsidR="00B10F34" w:rsidRPr="00BC25CF">
        <w:rPr>
          <w:color w:val="000000"/>
          <w:sz w:val="26"/>
          <w:szCs w:val="26"/>
        </w:rPr>
        <w:t>я</w:t>
      </w:r>
      <w:r w:rsidRPr="00BC25CF">
        <w:rPr>
          <w:color w:val="000000"/>
          <w:sz w:val="26"/>
          <w:szCs w:val="26"/>
        </w:rPr>
        <w:t xml:space="preserve"> молодежных мероприятий по различным направлениям (</w:t>
      </w:r>
      <w:proofErr w:type="spellStart"/>
      <w:r w:rsidRPr="00BC25CF">
        <w:rPr>
          <w:color w:val="000000"/>
          <w:sz w:val="26"/>
          <w:szCs w:val="26"/>
        </w:rPr>
        <w:t>досуговые</w:t>
      </w:r>
      <w:proofErr w:type="spellEnd"/>
      <w:r w:rsidRPr="00BC25CF">
        <w:rPr>
          <w:color w:val="000000"/>
          <w:sz w:val="26"/>
          <w:szCs w:val="26"/>
        </w:rPr>
        <w:t>, культурно-массовые, пропаганда здорового образа жизни, творческие, гражданско-патриотические и др.);</w:t>
      </w:r>
    </w:p>
    <w:p w:rsidR="004311E1" w:rsidRPr="00BC25CF" w:rsidRDefault="004311E1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- информационное обеспечение молодежи, в т.ч. информирование населения о реализации молодежной политики на территории города;</w:t>
      </w:r>
    </w:p>
    <w:p w:rsidR="004311E1" w:rsidRPr="00BC25CF" w:rsidRDefault="004311E1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 xml:space="preserve">- </w:t>
      </w:r>
      <w:r w:rsidRPr="00BC25CF">
        <w:rPr>
          <w:sz w:val="26"/>
          <w:szCs w:val="26"/>
        </w:rPr>
        <w:t>оказание содействия в вопросах занятости подростков и молодежи</w:t>
      </w:r>
      <w:r w:rsidRPr="00BC25CF">
        <w:rPr>
          <w:color w:val="000000"/>
          <w:sz w:val="26"/>
          <w:szCs w:val="26"/>
        </w:rPr>
        <w:t>, содействие профессиональному самоопределению и адаптации;</w:t>
      </w:r>
    </w:p>
    <w:p w:rsidR="004311E1" w:rsidRPr="00BC25CF" w:rsidRDefault="004311E1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- консультативная помощь (оказание юридической помощи молодежи, правовое просвещение, социально-психологическая помощь);</w:t>
      </w:r>
    </w:p>
    <w:p w:rsidR="004311E1" w:rsidRPr="00BC25CF" w:rsidRDefault="004311E1" w:rsidP="00BC25CF">
      <w:pPr>
        <w:pStyle w:val="a6"/>
        <w:shd w:val="clear" w:color="auto" w:fill="FFFFFF"/>
        <w:spacing w:after="0" w:line="360" w:lineRule="auto"/>
        <w:jc w:val="both"/>
        <w:textAlignment w:val="top"/>
        <w:rPr>
          <w:color w:val="000000"/>
          <w:sz w:val="26"/>
          <w:szCs w:val="26"/>
        </w:rPr>
      </w:pPr>
      <w:r w:rsidRPr="00BC25CF">
        <w:rPr>
          <w:color w:val="000000"/>
          <w:sz w:val="26"/>
          <w:szCs w:val="26"/>
        </w:rPr>
        <w:t>- поддержк</w:t>
      </w:r>
      <w:r w:rsidR="00B10F34" w:rsidRPr="00BC25CF">
        <w:rPr>
          <w:color w:val="000000"/>
          <w:sz w:val="26"/>
          <w:szCs w:val="26"/>
        </w:rPr>
        <w:t>а</w:t>
      </w:r>
      <w:r w:rsidRPr="00BC25CF">
        <w:rPr>
          <w:color w:val="000000"/>
          <w:sz w:val="26"/>
          <w:szCs w:val="26"/>
        </w:rPr>
        <w:t xml:space="preserve"> деятельности молодежных общественных организаций</w:t>
      </w:r>
      <w:r w:rsidR="00B10F34" w:rsidRPr="00BC25CF">
        <w:rPr>
          <w:color w:val="000000"/>
          <w:sz w:val="26"/>
          <w:szCs w:val="26"/>
        </w:rPr>
        <w:t xml:space="preserve"> и объединений</w:t>
      </w:r>
      <w:r w:rsidRPr="00BC25CF">
        <w:rPr>
          <w:color w:val="000000"/>
          <w:sz w:val="26"/>
          <w:szCs w:val="26"/>
        </w:rPr>
        <w:t>;</w:t>
      </w:r>
    </w:p>
    <w:p w:rsidR="004311E1" w:rsidRPr="00BC25CF" w:rsidRDefault="004311E1" w:rsidP="00BC25C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</w:t>
      </w:r>
      <w:r w:rsidR="00B10F34"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Pr="00BC25CF">
        <w:rPr>
          <w:rFonts w:ascii="Times New Roman" w:hAnsi="Times New Roman" w:cs="Times New Roman"/>
          <w:sz w:val="26"/>
          <w:szCs w:val="26"/>
        </w:rPr>
        <w:t>организаци</w:t>
      </w:r>
      <w:r w:rsidR="00B10F34" w:rsidRPr="00BC25CF">
        <w:rPr>
          <w:rFonts w:ascii="Times New Roman" w:hAnsi="Times New Roman" w:cs="Times New Roman"/>
          <w:sz w:val="26"/>
          <w:szCs w:val="26"/>
        </w:rPr>
        <w:t xml:space="preserve">я </w:t>
      </w:r>
      <w:r w:rsidRPr="00BC25CF">
        <w:rPr>
          <w:rFonts w:ascii="Times New Roman" w:hAnsi="Times New Roman" w:cs="Times New Roman"/>
          <w:sz w:val="26"/>
          <w:szCs w:val="26"/>
        </w:rPr>
        <w:t>профилактики негативных явлений и правонарушений среди подростков и молодежи;</w:t>
      </w:r>
    </w:p>
    <w:p w:rsidR="004311E1" w:rsidRPr="00BC25CF" w:rsidRDefault="004311E1" w:rsidP="00BC25CF">
      <w:pPr>
        <w:pStyle w:val="a6"/>
        <w:spacing w:after="0" w:line="360" w:lineRule="auto"/>
        <w:jc w:val="both"/>
        <w:rPr>
          <w:sz w:val="26"/>
          <w:szCs w:val="26"/>
        </w:rPr>
      </w:pPr>
      <w:r w:rsidRPr="00BC25CF">
        <w:rPr>
          <w:b/>
          <w:sz w:val="26"/>
          <w:szCs w:val="26"/>
        </w:rPr>
        <w:t xml:space="preserve">- </w:t>
      </w:r>
      <w:r w:rsidRPr="00BC25CF">
        <w:rPr>
          <w:sz w:val="26"/>
          <w:szCs w:val="26"/>
        </w:rPr>
        <w:t>осуществление мероприятий, направленных на социализацию детей и молодежи, находящих</w:t>
      </w:r>
      <w:r w:rsidR="00B10F34" w:rsidRPr="00BC25CF">
        <w:rPr>
          <w:sz w:val="26"/>
          <w:szCs w:val="26"/>
        </w:rPr>
        <w:t>ся в трудной жизненной ситуации.</w:t>
      </w:r>
    </w:p>
    <w:p w:rsidR="001937B7" w:rsidRPr="00BC25CF" w:rsidRDefault="001937B7" w:rsidP="00BC25CF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В </w:t>
      </w:r>
      <w:r w:rsidR="00072E36" w:rsidRPr="00BC25CF">
        <w:rPr>
          <w:rFonts w:ascii="Times New Roman" w:hAnsi="Times New Roman" w:cs="Times New Roman"/>
          <w:sz w:val="26"/>
          <w:szCs w:val="26"/>
        </w:rPr>
        <w:t>рамках мероприятий подпрограммы 2</w:t>
      </w:r>
      <w:r w:rsidRPr="00BC25CF">
        <w:rPr>
          <w:rFonts w:ascii="Times New Roman" w:hAnsi="Times New Roman" w:cs="Times New Roman"/>
          <w:sz w:val="26"/>
          <w:szCs w:val="26"/>
        </w:rPr>
        <w:t xml:space="preserve"> предусматривается финансирование  муниципальных учреждений </w:t>
      </w:r>
      <w:r w:rsidR="00661AE3" w:rsidRPr="00BC25CF">
        <w:rPr>
          <w:rFonts w:ascii="Times New Roman" w:hAnsi="Times New Roman" w:cs="Times New Roman"/>
          <w:sz w:val="26"/>
          <w:szCs w:val="26"/>
        </w:rPr>
        <w:t xml:space="preserve">с целью </w:t>
      </w:r>
      <w:r w:rsidRPr="00BC25CF">
        <w:rPr>
          <w:rFonts w:ascii="Times New Roman" w:hAnsi="Times New Roman" w:cs="Times New Roman"/>
          <w:sz w:val="26"/>
          <w:szCs w:val="26"/>
        </w:rPr>
        <w:t>обеспечени</w:t>
      </w:r>
      <w:r w:rsidR="00661AE3" w:rsidRPr="00BC25CF">
        <w:rPr>
          <w:rFonts w:ascii="Times New Roman" w:hAnsi="Times New Roman" w:cs="Times New Roman"/>
          <w:sz w:val="26"/>
          <w:szCs w:val="26"/>
        </w:rPr>
        <w:t>я</w:t>
      </w:r>
      <w:r w:rsidRPr="00BC25CF">
        <w:rPr>
          <w:rFonts w:ascii="Times New Roman" w:hAnsi="Times New Roman" w:cs="Times New Roman"/>
          <w:sz w:val="26"/>
          <w:szCs w:val="26"/>
        </w:rPr>
        <w:t xml:space="preserve"> педагогическим и прочим персоналом, материально-техническое обеспечение, предоставление воспитанникам зданий и иных помещений, отвечающих установленным строительным</w:t>
      </w:r>
      <w:r w:rsidR="00072E36" w:rsidRPr="00BC25CF">
        <w:rPr>
          <w:rFonts w:ascii="Times New Roman" w:hAnsi="Times New Roman" w:cs="Times New Roman"/>
          <w:sz w:val="26"/>
          <w:szCs w:val="26"/>
        </w:rPr>
        <w:t>,</w:t>
      </w:r>
      <w:r w:rsidRPr="00BC25CF">
        <w:rPr>
          <w:rFonts w:ascii="Times New Roman" w:hAnsi="Times New Roman" w:cs="Times New Roman"/>
          <w:sz w:val="26"/>
          <w:szCs w:val="26"/>
        </w:rPr>
        <w:t xml:space="preserve"> санитарным правилам и нормам, обеспечение содержания и текущего ремонта предоставленных зданий и иных помещений в соответствии со стандартом качества, обеспечение помещения тепл</w:t>
      </w:r>
      <w:proofErr w:type="gramStart"/>
      <w:r w:rsidRPr="00BC25CF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BC25C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C25CF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Pr="00BC25CF">
        <w:rPr>
          <w:rFonts w:ascii="Times New Roman" w:hAnsi="Times New Roman" w:cs="Times New Roman"/>
          <w:sz w:val="26"/>
          <w:szCs w:val="26"/>
        </w:rPr>
        <w:t>-, водоснабжением и водоотведением, услугами связи.</w:t>
      </w:r>
    </w:p>
    <w:p w:rsidR="00661AE3" w:rsidRPr="00BC25CF" w:rsidRDefault="001937B7" w:rsidP="00BC25CF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="00AA1C56" w:rsidRPr="00BC25CF">
        <w:rPr>
          <w:rFonts w:ascii="Times New Roman" w:hAnsi="Times New Roman" w:cs="Times New Roman"/>
          <w:sz w:val="26"/>
          <w:szCs w:val="26"/>
        </w:rPr>
        <w:tab/>
      </w:r>
      <w:r w:rsidR="00B10F34" w:rsidRPr="00BC25CF">
        <w:rPr>
          <w:rFonts w:ascii="Times New Roman" w:hAnsi="Times New Roman" w:cs="Times New Roman"/>
          <w:sz w:val="26"/>
          <w:szCs w:val="26"/>
        </w:rPr>
        <w:t>У</w:t>
      </w:r>
      <w:r w:rsidR="00661AE3" w:rsidRPr="00BC25CF">
        <w:rPr>
          <w:rFonts w:ascii="Times New Roman" w:hAnsi="Times New Roman"/>
          <w:sz w:val="26"/>
          <w:szCs w:val="26"/>
        </w:rPr>
        <w:t xml:space="preserve">чреждения по работе с  молодежью осуществляют большую работу в микрорайонах города, проводя   различные по масштабам и тематике мероприятия, соответствующие профилю учреждения </w:t>
      </w:r>
      <w:r w:rsidR="00661AE3" w:rsidRPr="00BC25CF">
        <w:rPr>
          <w:rFonts w:ascii="Times New Roman" w:hAnsi="Times New Roman" w:cs="Times New Roman"/>
          <w:sz w:val="26"/>
          <w:szCs w:val="26"/>
        </w:rPr>
        <w:t xml:space="preserve">(организация фестивалей, концертов, семинаров, конференций, конкурсов, выставок и т.д.).  </w:t>
      </w:r>
      <w:r w:rsidR="00661AE3" w:rsidRPr="00BC25CF">
        <w:rPr>
          <w:rFonts w:ascii="Times New Roman" w:hAnsi="Times New Roman"/>
          <w:sz w:val="26"/>
          <w:szCs w:val="26"/>
        </w:rPr>
        <w:t xml:space="preserve">Можно выделить следующие 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мероприятия, ставшие традиционными:  </w:t>
      </w:r>
      <w:proofErr w:type="gramStart"/>
      <w:r w:rsidR="00661AE3" w:rsidRPr="00BC25CF">
        <w:rPr>
          <w:rFonts w:ascii="Times New Roman" w:hAnsi="Times New Roman"/>
          <w:bCs/>
          <w:sz w:val="26"/>
          <w:szCs w:val="26"/>
        </w:rPr>
        <w:t>«</w:t>
      </w:r>
      <w:proofErr w:type="spellStart"/>
      <w:r w:rsidR="00661AE3" w:rsidRPr="00BC25CF">
        <w:rPr>
          <w:rFonts w:ascii="Times New Roman" w:hAnsi="Times New Roman"/>
          <w:bCs/>
          <w:sz w:val="26"/>
          <w:szCs w:val="26"/>
        </w:rPr>
        <w:t>Силикатнинская</w:t>
      </w:r>
      <w:proofErr w:type="spellEnd"/>
      <w:r w:rsidR="00661AE3" w:rsidRPr="00BC25CF">
        <w:rPr>
          <w:rFonts w:ascii="Times New Roman" w:hAnsi="Times New Roman"/>
          <w:bCs/>
          <w:sz w:val="26"/>
          <w:szCs w:val="26"/>
        </w:rPr>
        <w:t xml:space="preserve"> лыжня», «Русский жим», «Папа, мама, я </w:t>
      </w:r>
      <w:r w:rsidR="008F0DD3" w:rsidRPr="00BC25CF">
        <w:rPr>
          <w:rFonts w:ascii="Times New Roman" w:hAnsi="Times New Roman"/>
          <w:bCs/>
          <w:sz w:val="26"/>
          <w:szCs w:val="26"/>
        </w:rPr>
        <w:t>–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 спортивная семья» - Дворец творчества молодежи;   правовая игра для старшеклассников «Колесо Фемиды», торжественный праздник «Я – гражданин России», праздники для семей из многодетных семей и детей-инвалидов – Дворец молодежи; соревнования по армейскому рукопашному </w:t>
      </w:r>
      <w:r w:rsidR="00B10F34" w:rsidRPr="00BC25CF">
        <w:rPr>
          <w:rFonts w:ascii="Times New Roman" w:hAnsi="Times New Roman"/>
          <w:bCs/>
          <w:sz w:val="26"/>
          <w:szCs w:val="26"/>
        </w:rPr>
        <w:t>бою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, встречи молодежи с ветеранами  локальных войн и военных конфликтов, участие </w:t>
      </w:r>
      <w:r w:rsidR="00B10F34" w:rsidRPr="00BC25CF">
        <w:rPr>
          <w:rFonts w:ascii="Times New Roman" w:hAnsi="Times New Roman"/>
          <w:bCs/>
          <w:sz w:val="26"/>
          <w:szCs w:val="26"/>
        </w:rPr>
        <w:t xml:space="preserve">и проведение 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 </w:t>
      </w:r>
      <w:r w:rsidR="00B10F34" w:rsidRPr="00BC25CF">
        <w:rPr>
          <w:rFonts w:ascii="Times New Roman" w:hAnsi="Times New Roman"/>
          <w:bCs/>
          <w:sz w:val="26"/>
          <w:szCs w:val="26"/>
        </w:rPr>
        <w:t>«</w:t>
      </w:r>
      <w:r w:rsidR="00661AE3" w:rsidRPr="00BC25CF">
        <w:rPr>
          <w:rFonts w:ascii="Times New Roman" w:hAnsi="Times New Roman"/>
          <w:bCs/>
          <w:sz w:val="26"/>
          <w:szCs w:val="26"/>
        </w:rPr>
        <w:t>Вахт</w:t>
      </w:r>
      <w:r w:rsidR="00B10F34" w:rsidRPr="00BC25CF">
        <w:rPr>
          <w:rFonts w:ascii="Times New Roman" w:hAnsi="Times New Roman"/>
          <w:bCs/>
          <w:sz w:val="26"/>
          <w:szCs w:val="26"/>
        </w:rPr>
        <w:t>ы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 Памяти</w:t>
      </w:r>
      <w:r w:rsidR="00B10F34" w:rsidRPr="00BC25CF">
        <w:rPr>
          <w:rFonts w:ascii="Times New Roman" w:hAnsi="Times New Roman"/>
          <w:bCs/>
          <w:sz w:val="26"/>
          <w:szCs w:val="26"/>
        </w:rPr>
        <w:t>»</w:t>
      </w:r>
      <w:r w:rsidR="00661AE3" w:rsidRPr="00BC25CF">
        <w:rPr>
          <w:rFonts w:ascii="Times New Roman" w:hAnsi="Times New Roman"/>
          <w:bCs/>
          <w:sz w:val="26"/>
          <w:szCs w:val="26"/>
        </w:rPr>
        <w:t xml:space="preserve"> – МУ ЦГПВМ «Факел»;</w:t>
      </w:r>
      <w:proofErr w:type="gramEnd"/>
      <w:r w:rsidR="00661AE3" w:rsidRPr="00BC25CF">
        <w:rPr>
          <w:rFonts w:ascii="Times New Roman" w:hAnsi="Times New Roman"/>
          <w:bCs/>
          <w:sz w:val="26"/>
          <w:szCs w:val="26"/>
        </w:rPr>
        <w:t xml:space="preserve"> концерты для ветеранов труда, спектакли для детей – МУ ЦРДПМ «Орбита»</w:t>
      </w:r>
      <w:r w:rsidR="00B14254" w:rsidRPr="00BC25CF">
        <w:rPr>
          <w:rFonts w:ascii="Times New Roman" w:hAnsi="Times New Roman"/>
          <w:bCs/>
          <w:sz w:val="26"/>
          <w:szCs w:val="26"/>
        </w:rPr>
        <w:t>, проведение городск</w:t>
      </w:r>
      <w:r w:rsidR="00E55E85" w:rsidRPr="00BC25CF">
        <w:rPr>
          <w:rFonts w:ascii="Times New Roman" w:hAnsi="Times New Roman"/>
          <w:bCs/>
          <w:sz w:val="26"/>
          <w:szCs w:val="26"/>
        </w:rPr>
        <w:t>их</w:t>
      </w:r>
      <w:r w:rsidR="00B14254" w:rsidRPr="00BC25CF">
        <w:rPr>
          <w:rFonts w:ascii="Times New Roman" w:hAnsi="Times New Roman"/>
          <w:bCs/>
          <w:sz w:val="26"/>
          <w:szCs w:val="26"/>
        </w:rPr>
        <w:t xml:space="preserve"> чемпионат</w:t>
      </w:r>
      <w:r w:rsidR="00E55E85" w:rsidRPr="00BC25CF">
        <w:rPr>
          <w:rFonts w:ascii="Times New Roman" w:hAnsi="Times New Roman"/>
          <w:bCs/>
          <w:sz w:val="26"/>
          <w:szCs w:val="26"/>
        </w:rPr>
        <w:t>ов</w:t>
      </w:r>
      <w:r w:rsidR="00B14254" w:rsidRPr="00BC25CF">
        <w:rPr>
          <w:rFonts w:ascii="Times New Roman" w:hAnsi="Times New Roman"/>
          <w:bCs/>
          <w:sz w:val="26"/>
          <w:szCs w:val="26"/>
        </w:rPr>
        <w:t xml:space="preserve"> по игре «Что?</w:t>
      </w:r>
      <w:r w:rsidR="0059301D" w:rsidRPr="00BC25CF">
        <w:rPr>
          <w:rFonts w:ascii="Times New Roman" w:hAnsi="Times New Roman"/>
          <w:bCs/>
          <w:sz w:val="26"/>
          <w:szCs w:val="26"/>
        </w:rPr>
        <w:t xml:space="preserve"> </w:t>
      </w:r>
      <w:r w:rsidR="00B14254" w:rsidRPr="00BC25CF">
        <w:rPr>
          <w:rFonts w:ascii="Times New Roman" w:hAnsi="Times New Roman"/>
          <w:bCs/>
          <w:sz w:val="26"/>
          <w:szCs w:val="26"/>
        </w:rPr>
        <w:t>Где?</w:t>
      </w:r>
      <w:r w:rsidR="0059301D" w:rsidRPr="00BC25CF">
        <w:rPr>
          <w:rFonts w:ascii="Times New Roman" w:hAnsi="Times New Roman"/>
          <w:bCs/>
          <w:sz w:val="26"/>
          <w:szCs w:val="26"/>
        </w:rPr>
        <w:t xml:space="preserve"> </w:t>
      </w:r>
      <w:r w:rsidR="00B14254" w:rsidRPr="00BC25CF">
        <w:rPr>
          <w:rFonts w:ascii="Times New Roman" w:hAnsi="Times New Roman"/>
          <w:bCs/>
          <w:sz w:val="26"/>
          <w:szCs w:val="26"/>
        </w:rPr>
        <w:t xml:space="preserve">Когда?» - МУ МЦ «Ровесник», молодежная биржа труда – МУ ЦИМ «Энтузиаст», организация </w:t>
      </w:r>
      <w:r w:rsidR="00B10F34" w:rsidRPr="00BC25CF">
        <w:rPr>
          <w:rFonts w:ascii="Times New Roman" w:hAnsi="Times New Roman"/>
          <w:bCs/>
          <w:sz w:val="26"/>
          <w:szCs w:val="26"/>
        </w:rPr>
        <w:t xml:space="preserve">и проведение </w:t>
      </w:r>
      <w:r w:rsidR="00B14254" w:rsidRPr="00BC25CF">
        <w:rPr>
          <w:rFonts w:ascii="Times New Roman" w:hAnsi="Times New Roman"/>
          <w:bCs/>
          <w:sz w:val="26"/>
          <w:szCs w:val="26"/>
        </w:rPr>
        <w:t>турниров городской Детской футбольной Лиги – МУ МПК «Подросток».</w:t>
      </w:r>
    </w:p>
    <w:p w:rsidR="001937B7" w:rsidRPr="00BC25CF" w:rsidRDefault="00661AE3" w:rsidP="00BC25CF">
      <w:pPr>
        <w:tabs>
          <w:tab w:val="left" w:pos="2897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bCs/>
          <w:sz w:val="26"/>
          <w:szCs w:val="26"/>
        </w:rPr>
        <w:lastRenderedPageBreak/>
        <w:t xml:space="preserve">        </w:t>
      </w:r>
      <w:r w:rsidR="001937B7" w:rsidRPr="00BC25CF">
        <w:rPr>
          <w:rFonts w:ascii="Times New Roman" w:hAnsi="Times New Roman" w:cs="Times New Roman"/>
          <w:sz w:val="26"/>
          <w:szCs w:val="26"/>
        </w:rPr>
        <w:t xml:space="preserve">  </w:t>
      </w:r>
      <w:r w:rsidR="001937B7" w:rsidRPr="00BC25CF">
        <w:rPr>
          <w:rFonts w:ascii="Times New Roman" w:hAnsi="Times New Roman"/>
          <w:sz w:val="26"/>
          <w:szCs w:val="26"/>
        </w:rPr>
        <w:t xml:space="preserve">Реализация </w:t>
      </w:r>
      <w:r w:rsidR="00072E36" w:rsidRPr="00BC25CF">
        <w:rPr>
          <w:rFonts w:ascii="Times New Roman" w:hAnsi="Times New Roman"/>
          <w:sz w:val="26"/>
          <w:szCs w:val="26"/>
        </w:rPr>
        <w:t xml:space="preserve">мероприятий </w:t>
      </w:r>
      <w:r w:rsidR="001937B7" w:rsidRPr="00BC25CF">
        <w:rPr>
          <w:rFonts w:ascii="Times New Roman" w:hAnsi="Times New Roman"/>
          <w:sz w:val="26"/>
          <w:szCs w:val="26"/>
        </w:rPr>
        <w:t xml:space="preserve">Подпрограммы </w:t>
      </w:r>
      <w:r w:rsidR="00072E36" w:rsidRPr="00BC25CF">
        <w:rPr>
          <w:rFonts w:ascii="Times New Roman" w:hAnsi="Times New Roman"/>
          <w:sz w:val="26"/>
          <w:szCs w:val="26"/>
        </w:rPr>
        <w:t xml:space="preserve">2 </w:t>
      </w:r>
      <w:r w:rsidR="001937B7" w:rsidRPr="00BC25CF">
        <w:rPr>
          <w:rFonts w:ascii="Times New Roman" w:hAnsi="Times New Roman"/>
          <w:sz w:val="26"/>
          <w:szCs w:val="26"/>
        </w:rPr>
        <w:t>позволит достичь следующих результатов:</w:t>
      </w:r>
    </w:p>
    <w:p w:rsidR="001937B7" w:rsidRPr="00BC25CF" w:rsidRDefault="001937B7" w:rsidP="00BC25CF">
      <w:pPr>
        <w:spacing w:after="0" w:line="36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  - увеличение количества молод</w:t>
      </w:r>
      <w:r w:rsidR="003774BD" w:rsidRPr="00BC25CF">
        <w:rPr>
          <w:rFonts w:ascii="Times New Roman" w:hAnsi="Times New Roman"/>
          <w:sz w:val="26"/>
          <w:szCs w:val="26"/>
        </w:rPr>
        <w:t>ых граждан</w:t>
      </w:r>
      <w:r w:rsidR="00427A15" w:rsidRPr="00BC25CF">
        <w:rPr>
          <w:rFonts w:ascii="Times New Roman" w:hAnsi="Times New Roman"/>
          <w:sz w:val="26"/>
          <w:szCs w:val="26"/>
        </w:rPr>
        <w:t>, вовлеченн</w:t>
      </w:r>
      <w:r w:rsidR="003774BD" w:rsidRPr="00BC25CF">
        <w:rPr>
          <w:rFonts w:ascii="Times New Roman" w:hAnsi="Times New Roman"/>
          <w:sz w:val="26"/>
          <w:szCs w:val="26"/>
        </w:rPr>
        <w:t>ых</w:t>
      </w:r>
      <w:r w:rsidR="00427A15" w:rsidRPr="00BC25CF">
        <w:rPr>
          <w:rFonts w:ascii="Times New Roman" w:hAnsi="Times New Roman"/>
          <w:sz w:val="26"/>
          <w:szCs w:val="26"/>
        </w:rPr>
        <w:t xml:space="preserve"> в работу общественных молодежных организаций и объединений, в </w:t>
      </w:r>
      <w:r w:rsidR="003774BD" w:rsidRPr="00BC25CF">
        <w:rPr>
          <w:rFonts w:ascii="Times New Roman" w:hAnsi="Times New Roman"/>
          <w:sz w:val="26"/>
          <w:szCs w:val="26"/>
        </w:rPr>
        <w:t>добровольческую (</w:t>
      </w:r>
      <w:r w:rsidR="00427A15" w:rsidRPr="00BC25CF">
        <w:rPr>
          <w:rFonts w:ascii="Times New Roman" w:hAnsi="Times New Roman"/>
          <w:sz w:val="26"/>
          <w:szCs w:val="26"/>
        </w:rPr>
        <w:t>волонтерскую</w:t>
      </w:r>
      <w:r w:rsidRPr="00BC25CF">
        <w:rPr>
          <w:rFonts w:ascii="Times New Roman" w:hAnsi="Times New Roman"/>
          <w:sz w:val="26"/>
          <w:szCs w:val="26"/>
        </w:rPr>
        <w:t>) деятельность;</w:t>
      </w:r>
    </w:p>
    <w:p w:rsidR="001937B7" w:rsidRPr="00BC25CF" w:rsidRDefault="001937B7" w:rsidP="00BC25CF">
      <w:pPr>
        <w:spacing w:after="0" w:line="36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  - увеличение доли молодежи, вовлеченной в проекты и программы в сфере поддержки талантливой молодежи</w:t>
      </w:r>
      <w:r w:rsidR="00427A15" w:rsidRPr="00BC25CF">
        <w:rPr>
          <w:rFonts w:ascii="Times New Roman" w:hAnsi="Times New Roman"/>
          <w:sz w:val="26"/>
          <w:szCs w:val="26"/>
        </w:rPr>
        <w:t xml:space="preserve"> в подведомственных учреждениях</w:t>
      </w:r>
      <w:r w:rsidRPr="00BC25CF">
        <w:rPr>
          <w:rFonts w:ascii="Times New Roman" w:hAnsi="Times New Roman"/>
          <w:sz w:val="26"/>
          <w:szCs w:val="26"/>
        </w:rPr>
        <w:t xml:space="preserve">  до 15% к общей численности молодежи</w:t>
      </w:r>
      <w:r w:rsidR="00F076FF" w:rsidRPr="00BC25CF">
        <w:rPr>
          <w:rFonts w:ascii="Times New Roman" w:hAnsi="Times New Roman"/>
          <w:sz w:val="26"/>
          <w:szCs w:val="26"/>
        </w:rPr>
        <w:t xml:space="preserve"> в возрасте от 14 до 30 лет</w:t>
      </w:r>
      <w:r w:rsidRPr="00BC25CF">
        <w:rPr>
          <w:rFonts w:ascii="Times New Roman" w:hAnsi="Times New Roman"/>
          <w:sz w:val="26"/>
          <w:szCs w:val="26"/>
        </w:rPr>
        <w:t>; </w:t>
      </w:r>
    </w:p>
    <w:p w:rsidR="00A67781" w:rsidRPr="00BC25CF" w:rsidRDefault="001937B7" w:rsidP="00BC25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- </w:t>
      </w:r>
      <w:r w:rsidR="00A67781" w:rsidRPr="00BC25CF">
        <w:rPr>
          <w:rFonts w:ascii="Times New Roman" w:hAnsi="Times New Roman"/>
          <w:sz w:val="26"/>
          <w:szCs w:val="26"/>
        </w:rPr>
        <w:t>увеличение доли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 – до 60% от общего числа специалистов сферы работы с молодежью города;</w:t>
      </w:r>
    </w:p>
    <w:p w:rsidR="001937B7" w:rsidRPr="00BC25CF" w:rsidRDefault="001937B7" w:rsidP="00BC25C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- снижение динамики распространения асоциальных явлений, правонарушений в молодежной среде</w:t>
      </w:r>
      <w:r w:rsidR="007C28AA" w:rsidRPr="00BC25CF">
        <w:rPr>
          <w:rFonts w:ascii="Times New Roman" w:hAnsi="Times New Roman"/>
          <w:sz w:val="26"/>
          <w:szCs w:val="26"/>
        </w:rPr>
        <w:t>;</w:t>
      </w:r>
    </w:p>
    <w:p w:rsidR="003774BD" w:rsidRPr="00BC25CF" w:rsidRDefault="003774BD" w:rsidP="00BC25C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- вовлечение молодежи в инновационную деятельность, научно-техническое творчество, поддержка молодежных инициатив;</w:t>
      </w:r>
    </w:p>
    <w:p w:rsidR="001937B7" w:rsidRPr="00BC25CF" w:rsidRDefault="001937B7" w:rsidP="00BC25CF">
      <w:pPr>
        <w:tabs>
          <w:tab w:val="num" w:pos="0"/>
          <w:tab w:val="num" w:pos="29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</w:t>
      </w:r>
      <w:r w:rsidRPr="00BC25CF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- удовлетворение потребности молодежи в информации, необходимой для ее развития, самореализации и социальной защищенности</w:t>
      </w:r>
      <w:r w:rsidRPr="00BC25CF">
        <w:rPr>
          <w:rFonts w:ascii="Times New Roman" w:hAnsi="Times New Roman" w:cs="Times New Roman"/>
          <w:sz w:val="26"/>
          <w:szCs w:val="26"/>
        </w:rPr>
        <w:t>;</w:t>
      </w:r>
    </w:p>
    <w:p w:rsidR="001937B7" w:rsidRPr="00BC25CF" w:rsidRDefault="001937B7" w:rsidP="00BC25C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  - создание системы научно-методического сопровождения работы с детьми</w:t>
      </w:r>
      <w:r w:rsidR="00F076FF" w:rsidRPr="00BC25CF">
        <w:rPr>
          <w:rFonts w:ascii="Times New Roman" w:hAnsi="Times New Roman" w:cs="Times New Roman"/>
          <w:sz w:val="26"/>
          <w:szCs w:val="26"/>
        </w:rPr>
        <w:t>, подростками</w:t>
      </w:r>
      <w:r w:rsidRPr="00BC25CF">
        <w:rPr>
          <w:rFonts w:ascii="Times New Roman" w:hAnsi="Times New Roman" w:cs="Times New Roman"/>
          <w:sz w:val="26"/>
          <w:szCs w:val="26"/>
        </w:rPr>
        <w:t xml:space="preserve"> и молодежью;</w:t>
      </w:r>
    </w:p>
    <w:p w:rsidR="001937B7" w:rsidRPr="00BC25CF" w:rsidRDefault="001937B7" w:rsidP="00BC25C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- развитие и сохранение кадрового потенциала сферы молодежной политики </w:t>
      </w:r>
      <w:r w:rsidR="0059301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ород</w:t>
      </w:r>
      <w:r w:rsidR="0059301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ского округ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а Подольск.</w:t>
      </w:r>
    </w:p>
    <w:p w:rsidR="004736DD" w:rsidRPr="00BC25CF" w:rsidRDefault="00072E36" w:rsidP="00BC25CF">
      <w:pPr>
        <w:pStyle w:val="ConsPlusCell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C25CF">
        <w:rPr>
          <w:rFonts w:ascii="Times New Roman" w:hAnsi="Times New Roman" w:cs="Times New Roman"/>
          <w:color w:val="000000"/>
          <w:sz w:val="26"/>
          <w:szCs w:val="26"/>
        </w:rPr>
        <w:t>Одн</w:t>
      </w:r>
      <w:r w:rsidR="00F346A8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им </w:t>
      </w:r>
      <w:r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из важных </w:t>
      </w:r>
      <w:r w:rsidR="00F346A8" w:rsidRPr="00BC25CF">
        <w:rPr>
          <w:rFonts w:ascii="Times New Roman" w:hAnsi="Times New Roman" w:cs="Times New Roman"/>
          <w:color w:val="000000"/>
          <w:sz w:val="26"/>
          <w:szCs w:val="26"/>
        </w:rPr>
        <w:t>направлений</w:t>
      </w:r>
      <w:r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подпрограммы 2 </w:t>
      </w:r>
      <w:r w:rsidR="001937B7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C25CF">
        <w:rPr>
          <w:rFonts w:ascii="Times New Roman" w:hAnsi="Times New Roman" w:cs="Times New Roman"/>
          <w:color w:val="000000"/>
          <w:sz w:val="26"/>
          <w:szCs w:val="26"/>
        </w:rPr>
        <w:t>является создание условий для организации и проведения мероприятий, занятий и досуга детей, подростков и молодежи в муниципальных учреждениях  по работе с молодежью Городского округа Подольск</w:t>
      </w:r>
      <w:r w:rsidR="00427A15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2C1AEA" w:rsidRPr="00BC25CF">
        <w:rPr>
          <w:rFonts w:ascii="Times New Roman" w:hAnsi="Times New Roman" w:cs="Times New Roman"/>
          <w:color w:val="000000"/>
          <w:spacing w:val="-2"/>
          <w:sz w:val="26"/>
          <w:szCs w:val="26"/>
        </w:rPr>
        <w:t>Все муниципальные у</w:t>
      </w:r>
      <w:r w:rsidR="006B1CDA" w:rsidRPr="00BC25CF">
        <w:rPr>
          <w:rFonts w:ascii="Times New Roman" w:hAnsi="Times New Roman" w:cs="Times New Roman"/>
          <w:color w:val="000000"/>
          <w:spacing w:val="-2"/>
          <w:sz w:val="26"/>
          <w:szCs w:val="26"/>
        </w:rPr>
        <w:t>чреждения по работе с молодежью  находятся в отдельно стоящих и</w:t>
      </w:r>
      <w:r w:rsidR="002C1AEA" w:rsidRPr="00BC25CF">
        <w:rPr>
          <w:rFonts w:ascii="Times New Roman" w:hAnsi="Times New Roman" w:cs="Times New Roman"/>
          <w:color w:val="000000"/>
          <w:spacing w:val="-2"/>
          <w:sz w:val="26"/>
          <w:szCs w:val="26"/>
        </w:rPr>
        <w:t>ли</w:t>
      </w:r>
      <w:r w:rsidR="006B1CDA" w:rsidRPr="00BC25CF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пристроенных зданиях,  помещения которых нуждаются в ремонтных работах. 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Необходимость капитального и текущего ремонта зданий и </w:t>
      </w:r>
      <w:r w:rsidR="00000F48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основных 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>помещений  вызвана длительностью срока их эксплуатации и большой загруженностью, а также новыми более жесткими требованиями к санитарно-эпидемиологическим и строительно-эксплуатационным нормам. Доля площадей муниципальных учреждений требующих ремонта</w:t>
      </w:r>
      <w:r w:rsidR="000F532C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в настоящее время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составляет </w:t>
      </w:r>
      <w:r w:rsidR="00000F48" w:rsidRPr="00BC25CF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>0%, в результате реализации мероприят</w:t>
      </w:r>
      <w:r w:rsidR="00000F48" w:rsidRPr="00BC25CF">
        <w:rPr>
          <w:rFonts w:ascii="Times New Roman" w:hAnsi="Times New Roman" w:cs="Times New Roman"/>
          <w:color w:val="000000"/>
          <w:sz w:val="26"/>
          <w:szCs w:val="26"/>
        </w:rPr>
        <w:t>ий</w:t>
      </w:r>
      <w:r w:rsidR="000F532C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подпрограммы</w:t>
      </w:r>
      <w:r w:rsidR="00000F48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доля площадей сократится </w:t>
      </w:r>
      <w:r w:rsidR="000F532C" w:rsidRPr="00BC25CF">
        <w:rPr>
          <w:rFonts w:ascii="Times New Roman" w:hAnsi="Times New Roman" w:cs="Times New Roman"/>
          <w:color w:val="000000"/>
          <w:sz w:val="26"/>
          <w:szCs w:val="26"/>
        </w:rPr>
        <w:t>до 50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%.</w:t>
      </w:r>
      <w:r w:rsidR="00427A15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>Необходимость приобретения</w:t>
      </w:r>
      <w:r w:rsidR="002C1AE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в учреждения </w:t>
      </w:r>
      <w:r w:rsidR="006B1CD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современного оборудования и инвентаря вызвана окончанием срока его эксплуатации,  изношенностью, развитием новых направлений деятельности. </w:t>
      </w:r>
      <w:r w:rsidR="004736DD" w:rsidRPr="00BC25CF">
        <w:rPr>
          <w:rFonts w:ascii="Times New Roman" w:hAnsi="Times New Roman" w:cs="Times New Roman"/>
          <w:color w:val="000000"/>
          <w:sz w:val="26"/>
          <w:szCs w:val="26"/>
        </w:rPr>
        <w:t>В связи с предоставлением в оперативное управление</w:t>
      </w:r>
      <w:r w:rsidR="00427A15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в 2015 году</w:t>
      </w:r>
      <w:r w:rsidR="004736DD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5 новых нежилых помещений</w:t>
      </w:r>
      <w:r w:rsidR="002C1AEA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в микрорайонах «Кузнечики» и «Просторы»</w:t>
      </w:r>
      <w:r w:rsidR="004736DD" w:rsidRPr="00BC25CF">
        <w:rPr>
          <w:rFonts w:ascii="Times New Roman" w:hAnsi="Times New Roman" w:cs="Times New Roman"/>
          <w:color w:val="000000"/>
          <w:sz w:val="26"/>
          <w:szCs w:val="26"/>
        </w:rPr>
        <w:t xml:space="preserve"> для открытия филиалов учреждений по работе с молодежью увеличена сумма </w:t>
      </w:r>
      <w:r w:rsidR="0079645E" w:rsidRPr="00BC25CF">
        <w:rPr>
          <w:rFonts w:ascii="Times New Roman" w:hAnsi="Times New Roman" w:cs="Times New Roman"/>
          <w:color w:val="000000"/>
          <w:sz w:val="26"/>
          <w:szCs w:val="26"/>
        </w:rPr>
        <w:t>расходов на проведение ремонтных работ и приобретение основных средст</w:t>
      </w:r>
      <w:r w:rsidR="00CC26FE" w:rsidRPr="00BC25CF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9645E" w:rsidRPr="00BC25C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C28AA" w:rsidRDefault="006B1CDA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       Реализация мероприятий </w:t>
      </w:r>
      <w:r w:rsidR="003774B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подпрограммы 2 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позволит</w:t>
      </w:r>
      <w:r w:rsidR="00D840C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улучшить состояние помещений муниципальных учреждений, </w:t>
      </w:r>
      <w:r w:rsidR="00D840C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провести благоустройство и оборудование </w:t>
      </w:r>
      <w:r w:rsidR="002C1AEA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прилегающих </w:t>
      </w:r>
      <w:r w:rsidR="00D840C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территорий, </w:t>
      </w:r>
      <w:r w:rsidR="006C542B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повысит</w:t>
      </w:r>
      <w:r w:rsidR="003774B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="006C542B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выполнение требований антитеррористической защищенности и </w:t>
      </w:r>
      <w:r w:rsidR="003774B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противопожарной безопасности</w:t>
      </w:r>
      <w:r w:rsidR="006C542B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, увеличит</w:t>
      </w:r>
      <w:r w:rsidR="00D840CD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качество </w:t>
      </w:r>
      <w:r w:rsidR="006C542B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и уровень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проведения культурно-массовых и </w:t>
      </w:r>
      <w:proofErr w:type="spellStart"/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досуговых</w:t>
      </w:r>
      <w:proofErr w:type="spellEnd"/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мероприятий</w:t>
      </w:r>
      <w:r w:rsidR="007C28AA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подростков и молодежи</w:t>
      </w:r>
      <w:r w:rsidR="007C28AA"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BC25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C57F6" w:rsidRPr="00BC25CF" w:rsidRDefault="00BC57F6" w:rsidP="00BC25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F7F46" w:rsidRDefault="000F7F46" w:rsidP="007C28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6CCA" w:rsidRPr="0097496B" w:rsidRDefault="00D26CCA" w:rsidP="004C6E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96B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2C1AEA" w:rsidRDefault="009F4AD5" w:rsidP="004C6E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Подпрограммы </w:t>
      </w:r>
      <w:r w:rsidR="00CD4DF7"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2 </w:t>
      </w:r>
      <w:r w:rsidR="00D26CCA"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="00D26CCA" w:rsidRPr="00CD4DF7">
        <w:rPr>
          <w:rFonts w:ascii="Times New Roman" w:hAnsi="Times New Roman" w:cs="Times New Roman"/>
          <w:b/>
          <w:sz w:val="24"/>
          <w:szCs w:val="24"/>
          <w:u w:val="single"/>
        </w:rPr>
        <w:t>новных направлений работы с детьми, подростками</w:t>
      </w:r>
      <w:r w:rsidR="002C1A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26CCA" w:rsidRDefault="00D26CCA" w:rsidP="004C6E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молодежью через </w:t>
      </w: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673474" w:rsidRPr="00CD4DF7" w:rsidRDefault="00673474" w:rsidP="00D26CC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W w:w="5155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1"/>
        <w:gridCol w:w="2498"/>
        <w:gridCol w:w="1327"/>
        <w:gridCol w:w="1762"/>
        <w:gridCol w:w="1488"/>
        <w:gridCol w:w="1064"/>
        <w:gridCol w:w="1042"/>
        <w:gridCol w:w="13"/>
        <w:gridCol w:w="1020"/>
        <w:gridCol w:w="28"/>
        <w:gridCol w:w="1257"/>
        <w:gridCol w:w="1766"/>
        <w:gridCol w:w="1927"/>
      </w:tblGrid>
      <w:tr w:rsidR="009A64F5" w:rsidRPr="00E504A2" w:rsidTr="00A4174A">
        <w:trPr>
          <w:trHeight w:val="320"/>
          <w:tblCellSpacing w:w="5" w:type="nil"/>
        </w:trPr>
        <w:tc>
          <w:tcPr>
            <w:tcW w:w="190" w:type="pct"/>
            <w:vMerge w:val="restart"/>
            <w:vAlign w:val="center"/>
          </w:tcPr>
          <w:p w:rsidR="009A64F5" w:rsidRPr="009A64F5" w:rsidRDefault="009A64F5" w:rsidP="00607EA3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91" w:type="pct"/>
            <w:vMerge w:val="restart"/>
            <w:vAlign w:val="center"/>
          </w:tcPr>
          <w:p w:rsidR="009A64F5" w:rsidRPr="0007037A" w:rsidRDefault="009A64F5" w:rsidP="0007037A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37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реализации  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20" w:type="pct"/>
            <w:vMerge w:val="restart"/>
            <w:vAlign w:val="center"/>
          </w:tcPr>
          <w:p w:rsidR="009A64F5" w:rsidRPr="009A64F5" w:rsidRDefault="009A64F5" w:rsidP="004574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Срок исполнения мероприятий </w:t>
            </w:r>
          </w:p>
          <w:p w:rsidR="009A64F5" w:rsidRPr="009A64F5" w:rsidRDefault="009A64F5" w:rsidP="00B616EB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Merge w:val="restart"/>
            <w:vAlign w:val="center"/>
          </w:tcPr>
          <w:p w:rsidR="009A64F5" w:rsidRPr="009A64F5" w:rsidRDefault="009A64F5" w:rsidP="004574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9A64F5" w:rsidRPr="009A64F5" w:rsidRDefault="009A64F5" w:rsidP="00457445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71" w:type="pct"/>
            <w:vMerge w:val="restart"/>
            <w:vAlign w:val="center"/>
          </w:tcPr>
          <w:p w:rsidR="009A64F5" w:rsidRPr="009A64F5" w:rsidRDefault="009A64F5" w:rsidP="00552D9B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9A64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7" w:type="pct"/>
            <w:vMerge w:val="restart"/>
            <w:vAlign w:val="center"/>
          </w:tcPr>
          <w:p w:rsidR="009A64F5" w:rsidRPr="009A64F5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1064" w:type="pct"/>
            <w:gridSpan w:val="5"/>
            <w:vAlign w:val="center"/>
          </w:tcPr>
          <w:p w:rsidR="009A64F5" w:rsidRPr="009A64F5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</w:p>
          <w:p w:rsidR="009A64F5" w:rsidRPr="009A64F5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  <w:p w:rsidR="009A64F5" w:rsidRPr="009A64F5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vAlign w:val="center"/>
          </w:tcPr>
          <w:p w:rsidR="009A64F5" w:rsidRPr="009A64F5" w:rsidRDefault="009A64F5" w:rsidP="006A3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10" w:type="pct"/>
            <w:vMerge w:val="restart"/>
            <w:vAlign w:val="center"/>
          </w:tcPr>
          <w:p w:rsidR="009A64F5" w:rsidRPr="009A64F5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9A64F5" w:rsidRPr="00E504A2" w:rsidTr="00A4174A">
        <w:trPr>
          <w:trHeight w:val="810"/>
          <w:tblCellSpacing w:w="5" w:type="nil"/>
        </w:trPr>
        <w:tc>
          <w:tcPr>
            <w:tcW w:w="190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2016г.</w:t>
            </w:r>
          </w:p>
        </w:tc>
        <w:tc>
          <w:tcPr>
            <w:tcW w:w="323" w:type="pct"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407" w:type="pct"/>
            <w:gridSpan w:val="2"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2018г.</w:t>
            </w:r>
          </w:p>
        </w:tc>
        <w:tc>
          <w:tcPr>
            <w:tcW w:w="559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vAlign w:val="center"/>
          </w:tcPr>
          <w:p w:rsidR="009A64F5" w:rsidRPr="00E504A2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4F5" w:rsidRPr="00E504A2" w:rsidTr="00A4174A">
        <w:trPr>
          <w:tblCellSpacing w:w="5" w:type="nil"/>
        </w:trPr>
        <w:tc>
          <w:tcPr>
            <w:tcW w:w="190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1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8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1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7" w:type="pct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3" w:type="pct"/>
            <w:vAlign w:val="center"/>
          </w:tcPr>
          <w:p w:rsidR="009A64F5" w:rsidRPr="003144BB" w:rsidRDefault="009A64F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7" w:type="pct"/>
            <w:gridSpan w:val="2"/>
            <w:vAlign w:val="center"/>
          </w:tcPr>
          <w:p w:rsidR="009A64F5" w:rsidRPr="003144BB" w:rsidRDefault="009A64F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9" w:type="pct"/>
            <w:vAlign w:val="center"/>
          </w:tcPr>
          <w:p w:rsidR="009A64F5" w:rsidRPr="003144BB" w:rsidRDefault="009A64F5" w:rsidP="009A64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0" w:type="pct"/>
            <w:vAlign w:val="center"/>
          </w:tcPr>
          <w:p w:rsidR="009A64F5" w:rsidRPr="003144BB" w:rsidRDefault="009A64F5" w:rsidP="009A64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A4D24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EA4D24" w:rsidRPr="003144BB" w:rsidRDefault="00EA4D24" w:rsidP="00952B6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</w:p>
        </w:tc>
        <w:tc>
          <w:tcPr>
            <w:tcW w:w="791" w:type="pct"/>
            <w:vMerge w:val="restart"/>
          </w:tcPr>
          <w:p w:rsidR="00EA4D24" w:rsidRDefault="00EA4D24" w:rsidP="00952B6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1CD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A4D24" w:rsidRDefault="00EA4D24" w:rsidP="000711C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EA4D24" w:rsidRPr="00035996" w:rsidRDefault="00EA4D24" w:rsidP="00952B69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EA4D24" w:rsidRPr="000A07A6" w:rsidRDefault="00EA4D24" w:rsidP="0045744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EA4D24" w:rsidRPr="000A07A6" w:rsidRDefault="00EA4D24" w:rsidP="009A64F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EA4D24" w:rsidRPr="00F02B3A" w:rsidRDefault="00EA4D24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67 210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253 403,0</w:t>
            </w:r>
          </w:p>
        </w:tc>
        <w:tc>
          <w:tcPr>
            <w:tcW w:w="323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4D24" w:rsidRPr="004873CB" w:rsidRDefault="00EA4D24" w:rsidP="009845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EA4D24" w:rsidRPr="003144BB" w:rsidRDefault="00EA4D24" w:rsidP="00451DA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D24" w:rsidRPr="00E504A2" w:rsidTr="00A4174A">
        <w:trPr>
          <w:tblCellSpacing w:w="5" w:type="nil"/>
        </w:trPr>
        <w:tc>
          <w:tcPr>
            <w:tcW w:w="190" w:type="pct"/>
            <w:vMerge/>
          </w:tcPr>
          <w:p w:rsidR="00EA4D24" w:rsidRPr="003144BB" w:rsidRDefault="00EA4D24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4D24" w:rsidRPr="003144BB" w:rsidRDefault="00EA4D24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EA4D24" w:rsidRPr="00485FAC" w:rsidRDefault="00EA4D24" w:rsidP="00485FA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4D24" w:rsidRPr="00485FAC" w:rsidRDefault="00EA4D24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4D24" w:rsidRPr="003144BB" w:rsidRDefault="00EA4D24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67 210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253 403,0</w:t>
            </w:r>
          </w:p>
        </w:tc>
        <w:tc>
          <w:tcPr>
            <w:tcW w:w="323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4D24" w:rsidRPr="003144BB" w:rsidRDefault="00A4174A" w:rsidP="009845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EA4D24" w:rsidRPr="003144BB" w:rsidRDefault="00EA4D2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445" w:rsidRPr="00E504A2" w:rsidTr="00A4174A">
        <w:trPr>
          <w:tblCellSpacing w:w="5" w:type="nil"/>
        </w:trPr>
        <w:tc>
          <w:tcPr>
            <w:tcW w:w="190" w:type="pct"/>
            <w:vMerge/>
          </w:tcPr>
          <w:p w:rsidR="00457445" w:rsidRPr="003144BB" w:rsidRDefault="0045744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457445" w:rsidRPr="003144BB" w:rsidRDefault="0045744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457445" w:rsidRPr="00485FAC" w:rsidRDefault="00457445" w:rsidP="00485FA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457445" w:rsidRPr="00485FAC" w:rsidRDefault="0045744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457445" w:rsidRPr="003144BB" w:rsidRDefault="00457445" w:rsidP="00F2261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457445" w:rsidRPr="00C46F21" w:rsidRDefault="00457445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457445" w:rsidRPr="00C46F21" w:rsidRDefault="00457445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457445" w:rsidRPr="00C46F21" w:rsidRDefault="00457445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457445" w:rsidRPr="00C46F21" w:rsidRDefault="00457445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457445" w:rsidRPr="003144BB" w:rsidRDefault="0045744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457445" w:rsidRPr="003144BB" w:rsidRDefault="0045744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D24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EA4D24" w:rsidRPr="003144BB" w:rsidRDefault="00EA4D24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791" w:type="pct"/>
            <w:vMerge w:val="restart"/>
          </w:tcPr>
          <w:p w:rsidR="00EA4D24" w:rsidRDefault="00EA4D24" w:rsidP="00754B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EA4D24" w:rsidRPr="00754BF6" w:rsidRDefault="00EA4D24" w:rsidP="00D54C4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 сферы молодежной политики</w:t>
            </w:r>
          </w:p>
        </w:tc>
        <w:tc>
          <w:tcPr>
            <w:tcW w:w="420" w:type="pct"/>
            <w:vMerge w:val="restart"/>
            <w:vAlign w:val="center"/>
          </w:tcPr>
          <w:p w:rsidR="00EA4D24" w:rsidRPr="000A07A6" w:rsidRDefault="00EA4D24" w:rsidP="00F11C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</w:tcPr>
          <w:p w:rsidR="00EA4D24" w:rsidRDefault="00EA4D24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D24" w:rsidRPr="000A07A6" w:rsidRDefault="00EA4D24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EA4D24" w:rsidRPr="00F02B3A" w:rsidRDefault="00EA4D24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67 210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253 403,0</w:t>
            </w:r>
          </w:p>
        </w:tc>
        <w:tc>
          <w:tcPr>
            <w:tcW w:w="323" w:type="pct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EA4D24" w:rsidRPr="00C46F21" w:rsidRDefault="00EA4D24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4D24" w:rsidRPr="004873CB" w:rsidRDefault="00A4174A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EA4D24" w:rsidRPr="003144BB" w:rsidRDefault="00EA4D24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оплаты труда, начислений на выплаты по оплате труда работникам муниципальных учреждений,  обеспечение деятельности учреждений по работе с молодежью, уплата налогов в полном объеме</w:t>
            </w:r>
          </w:p>
        </w:tc>
      </w:tr>
      <w:tr w:rsidR="00F11CF6" w:rsidRPr="00E504A2" w:rsidTr="00A4174A">
        <w:trPr>
          <w:tblCellSpacing w:w="5" w:type="nil"/>
        </w:trPr>
        <w:tc>
          <w:tcPr>
            <w:tcW w:w="190" w:type="pct"/>
            <w:vMerge/>
          </w:tcPr>
          <w:p w:rsidR="00F11CF6" w:rsidRDefault="00F11CF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F11CF6" w:rsidRDefault="00F11CF6" w:rsidP="00754B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F11CF6" w:rsidRPr="00485FAC" w:rsidRDefault="00F11CF6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F11CF6" w:rsidRPr="00485FAC" w:rsidRDefault="00F11CF6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F11CF6" w:rsidRPr="003144BB" w:rsidRDefault="00547465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F11CF6" w:rsidRPr="00C46F21" w:rsidRDefault="00F11CF6" w:rsidP="00EA4D2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A4D24">
              <w:rPr>
                <w:rFonts w:ascii="Times New Roman" w:hAnsi="Times New Roman" w:cs="Times New Roman"/>
                <w:sz w:val="18"/>
                <w:szCs w:val="18"/>
              </w:rPr>
              <w:t>67 210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F11CF6" w:rsidRPr="00C46F21" w:rsidRDefault="00F11CF6" w:rsidP="008D13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253 403,0</w:t>
            </w:r>
          </w:p>
        </w:tc>
        <w:tc>
          <w:tcPr>
            <w:tcW w:w="323" w:type="pct"/>
            <w:vAlign w:val="center"/>
          </w:tcPr>
          <w:p w:rsidR="00F11CF6" w:rsidRPr="00C46F21" w:rsidRDefault="00EA4D24" w:rsidP="008D13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="00F11CF6"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F11CF6" w:rsidRPr="00C46F21" w:rsidRDefault="00EA4D24" w:rsidP="00EA4D2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="00F11CF6"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F11CF6" w:rsidRPr="003144BB" w:rsidRDefault="00A4174A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F11CF6" w:rsidRPr="003144BB" w:rsidRDefault="00F11CF6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1CF6" w:rsidRPr="00E504A2" w:rsidTr="00A4174A">
        <w:trPr>
          <w:trHeight w:val="445"/>
          <w:tblCellSpacing w:w="5" w:type="nil"/>
        </w:trPr>
        <w:tc>
          <w:tcPr>
            <w:tcW w:w="190" w:type="pct"/>
            <w:vMerge/>
          </w:tcPr>
          <w:p w:rsidR="00F11CF6" w:rsidRDefault="00F11CF6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F11CF6" w:rsidRDefault="00F11CF6" w:rsidP="00754B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F11CF6" w:rsidRPr="00485FAC" w:rsidRDefault="00F11CF6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F11CF6" w:rsidRPr="00485FAC" w:rsidRDefault="00F11CF6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F11CF6" w:rsidRPr="003144BB" w:rsidRDefault="00F11CF6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F11CF6" w:rsidRPr="00C46F21" w:rsidRDefault="00F11CF6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F11CF6" w:rsidRPr="00C46F21" w:rsidRDefault="00F11CF6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F11CF6" w:rsidRPr="00C46F21" w:rsidRDefault="00F11CF6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F11CF6" w:rsidRPr="00C46F21" w:rsidRDefault="00F11CF6" w:rsidP="00C8287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F11CF6" w:rsidRPr="003144BB" w:rsidRDefault="00F11CF6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F11CF6" w:rsidRPr="003144BB" w:rsidRDefault="00F11CF6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64F5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9A64F5" w:rsidRPr="003144BB" w:rsidRDefault="009A64F5" w:rsidP="00451DA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791" w:type="pct"/>
            <w:vMerge w:val="restart"/>
          </w:tcPr>
          <w:p w:rsidR="009A64F5" w:rsidRDefault="009A64F5" w:rsidP="00BD538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64F5" w:rsidRPr="003144BB" w:rsidRDefault="009A64F5" w:rsidP="00BD538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по работе с молодежью</w:t>
            </w:r>
          </w:p>
        </w:tc>
        <w:tc>
          <w:tcPr>
            <w:tcW w:w="420" w:type="pct"/>
            <w:vMerge w:val="restart"/>
            <w:vAlign w:val="center"/>
          </w:tcPr>
          <w:p w:rsidR="009A64F5" w:rsidRDefault="009A64F5" w:rsidP="00F11CF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  <w:p w:rsidR="009A64F5" w:rsidRPr="00F90250" w:rsidRDefault="009A64F5" w:rsidP="00F11CF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9A64F5" w:rsidRPr="00F90250" w:rsidRDefault="009A64F5" w:rsidP="00B616E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9A64F5" w:rsidRPr="00547465" w:rsidRDefault="009A64F5" w:rsidP="005474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35127" w:rsidRPr="005474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47465" w:rsidRPr="00547465">
              <w:rPr>
                <w:rFonts w:ascii="Times New Roman" w:hAnsi="Times New Roman" w:cs="Times New Roman"/>
                <w:sz w:val="18"/>
                <w:szCs w:val="18"/>
              </w:rPr>
              <w:t>5 935</w:t>
            </w:r>
            <w:r w:rsidR="00D35127" w:rsidRPr="0054746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7" w:type="pct"/>
            <w:vAlign w:val="center"/>
          </w:tcPr>
          <w:p w:rsidR="009A64F5" w:rsidRPr="00C46F21" w:rsidRDefault="00D35127" w:rsidP="005474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="00547465">
              <w:rPr>
                <w:rFonts w:ascii="Times New Roman" w:hAnsi="Times New Roman" w:cs="Times New Roman"/>
                <w:sz w:val="18"/>
                <w:szCs w:val="18"/>
              </w:rPr>
              <w:t>4 2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A64F5"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9A64F5" w:rsidRPr="00C46F21" w:rsidRDefault="009A64F5" w:rsidP="00D3512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229 </w:t>
            </w:r>
            <w:r w:rsidR="00D351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03,0</w:t>
            </w:r>
          </w:p>
        </w:tc>
        <w:tc>
          <w:tcPr>
            <w:tcW w:w="323" w:type="pct"/>
            <w:vAlign w:val="center"/>
          </w:tcPr>
          <w:p w:rsidR="009A64F5" w:rsidRPr="00C46F21" w:rsidRDefault="009A64F5" w:rsidP="00D3512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D35127"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9A64F5" w:rsidRPr="00C46F21" w:rsidRDefault="009A64F5" w:rsidP="00D3512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35127"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9A64F5" w:rsidRPr="003144BB" w:rsidRDefault="00A4174A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9A64F5" w:rsidRDefault="009A64F5" w:rsidP="00BD538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оплаты труда, начислений на выплаты по оплате труда работникам муниципальных учреждений,  обеспечение деятельности учреждений по работе с молодежью, уплата налогов в полном объеме</w:t>
            </w:r>
          </w:p>
          <w:p w:rsidR="00715974" w:rsidRDefault="00715974" w:rsidP="00BD538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57F6" w:rsidRDefault="00BC57F6" w:rsidP="00BD538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5974" w:rsidRPr="003144BB" w:rsidRDefault="00715974" w:rsidP="00BD538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7465" w:rsidRPr="00E504A2" w:rsidTr="00A4174A">
        <w:trPr>
          <w:tblCellSpacing w:w="5" w:type="nil"/>
        </w:trPr>
        <w:tc>
          <w:tcPr>
            <w:tcW w:w="190" w:type="pct"/>
            <w:vMerge/>
            <w:vAlign w:val="center"/>
          </w:tcPr>
          <w:p w:rsidR="00547465" w:rsidRPr="003144BB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547465" w:rsidRPr="003144BB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547465" w:rsidRPr="007C28AA" w:rsidRDefault="00547465" w:rsidP="007C28A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547465" w:rsidRPr="007C28AA" w:rsidRDefault="00547465" w:rsidP="00B616E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547465" w:rsidRPr="00547465" w:rsidRDefault="00547465" w:rsidP="00F2261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135 935,0</w:t>
            </w:r>
          </w:p>
        </w:tc>
        <w:tc>
          <w:tcPr>
            <w:tcW w:w="337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694 220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229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03,0</w:t>
            </w:r>
          </w:p>
        </w:tc>
        <w:tc>
          <w:tcPr>
            <w:tcW w:w="323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547465" w:rsidRPr="003144BB" w:rsidRDefault="00A4174A" w:rsidP="009845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547465" w:rsidRPr="003144BB" w:rsidRDefault="0054746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64F5" w:rsidRPr="00E504A2" w:rsidTr="00A4174A">
        <w:trPr>
          <w:tblCellSpacing w:w="5" w:type="nil"/>
        </w:trPr>
        <w:tc>
          <w:tcPr>
            <w:tcW w:w="190" w:type="pct"/>
            <w:vMerge/>
            <w:vAlign w:val="center"/>
          </w:tcPr>
          <w:p w:rsidR="009A64F5" w:rsidRPr="003144BB" w:rsidRDefault="009A64F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9A64F5" w:rsidRPr="003144BB" w:rsidRDefault="009A64F5" w:rsidP="00952B6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</w:tcPr>
          <w:p w:rsidR="009A64F5" w:rsidRPr="00485FAC" w:rsidRDefault="009A64F5" w:rsidP="00485FA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0F7F46" w:rsidRPr="00A4174A" w:rsidRDefault="009A64F5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9A64F5" w:rsidRPr="003144BB" w:rsidRDefault="009A64F5" w:rsidP="008158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9A64F5" w:rsidRPr="003144BB" w:rsidRDefault="009A64F5" w:rsidP="006615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16EB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B616EB" w:rsidRDefault="00B616EB" w:rsidP="0007037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1.1.</w:t>
            </w:r>
            <w:r w:rsidR="000703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pct"/>
            <w:vMerge w:val="restart"/>
          </w:tcPr>
          <w:p w:rsidR="00B616EB" w:rsidRDefault="00B616EB" w:rsidP="00754BF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 w:rsidR="0007037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B616EB" w:rsidRDefault="00B616EB" w:rsidP="00754BF6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выполнение муниципальных заданий МУ «ДЮОЦ «Мечта» и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 w:rsidR="00D351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 «ДЮОЦ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«Родина»</w:t>
            </w:r>
          </w:p>
          <w:p w:rsidR="00B616EB" w:rsidRDefault="00B616EB" w:rsidP="00754BF6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616EB" w:rsidRPr="00952B69" w:rsidRDefault="00B616EB" w:rsidP="009A64F5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B616EB" w:rsidRPr="00F90250" w:rsidRDefault="00B616EB" w:rsidP="00485F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B616EB" w:rsidRDefault="00B616EB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B616EB" w:rsidRPr="00F90250" w:rsidRDefault="00B616EB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B616EB" w:rsidRPr="003144BB" w:rsidRDefault="00B616EB" w:rsidP="00F2261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B616EB" w:rsidRPr="00C46F21" w:rsidRDefault="00B616EB" w:rsidP="00D3512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 w:rsidR="00D351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B616EB" w:rsidRPr="00C46F21" w:rsidRDefault="00B616EB" w:rsidP="0090136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B616EB" w:rsidRPr="00C46F21" w:rsidRDefault="00B616EB" w:rsidP="00D351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 w:rsidR="00D351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B616EB" w:rsidRPr="00C46F21" w:rsidRDefault="00B616EB" w:rsidP="00D3512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 w:rsidR="00D351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D351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B616EB" w:rsidRPr="003144BB" w:rsidRDefault="00A4174A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B616EB" w:rsidRDefault="00B616EB" w:rsidP="00BD538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проживанием и питанием участников</w:t>
            </w:r>
          </w:p>
          <w:p w:rsidR="00B616EB" w:rsidRPr="003144BB" w:rsidRDefault="00B616EB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мероприятий</w:t>
            </w:r>
          </w:p>
        </w:tc>
      </w:tr>
      <w:tr w:rsidR="00D35127" w:rsidRPr="00E504A2" w:rsidTr="00A4174A">
        <w:trPr>
          <w:tblCellSpacing w:w="5" w:type="nil"/>
        </w:trPr>
        <w:tc>
          <w:tcPr>
            <w:tcW w:w="190" w:type="pct"/>
            <w:vMerge/>
          </w:tcPr>
          <w:p w:rsidR="00D35127" w:rsidRDefault="00D3512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35127" w:rsidRPr="003144BB" w:rsidRDefault="00D3512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D35127" w:rsidRPr="003011F3" w:rsidRDefault="00D35127" w:rsidP="00485F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35127" w:rsidRPr="003011F3" w:rsidRDefault="00D35127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35127" w:rsidRPr="003144BB" w:rsidRDefault="00D35127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D35127" w:rsidRPr="00C46F21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D35127" w:rsidRPr="00C46F21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D35127" w:rsidRPr="00C46F21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D35127" w:rsidRPr="00C46F21" w:rsidRDefault="00D35127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35127" w:rsidRPr="003144BB" w:rsidRDefault="00A4174A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35127" w:rsidRPr="003144BB" w:rsidRDefault="00D3512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16EB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B616EB" w:rsidRPr="003144BB" w:rsidRDefault="00B616EB" w:rsidP="0007037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  <w:r w:rsidR="000703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pct"/>
            <w:vMerge w:val="restart"/>
          </w:tcPr>
          <w:p w:rsidR="00B616EB" w:rsidRDefault="00B616EB" w:rsidP="003050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 w:rsidR="0007037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B616EB" w:rsidRDefault="00B616EB" w:rsidP="0030508D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выполнение муниципальных заданий муниципальными учреждениями по работе с молодежью</w:t>
            </w:r>
          </w:p>
          <w:p w:rsidR="00B616EB" w:rsidRPr="00F90250" w:rsidRDefault="00B616EB" w:rsidP="00952B6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B616EB" w:rsidRPr="00F90250" w:rsidRDefault="00B616EB" w:rsidP="00485FA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B616EB" w:rsidRDefault="00B616EB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B616EB" w:rsidRPr="00F90250" w:rsidRDefault="00B616EB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B616EB" w:rsidRPr="003144BB" w:rsidRDefault="00B616EB" w:rsidP="002440C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B616EB" w:rsidRPr="00C46F21" w:rsidRDefault="00547465" w:rsidP="009013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</w:t>
            </w:r>
            <w:r w:rsidR="00B616EB"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B616EB" w:rsidRPr="00C46F21" w:rsidRDefault="00B616EB" w:rsidP="002454C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36" w:type="pct"/>
            <w:gridSpan w:val="3"/>
            <w:vAlign w:val="center"/>
          </w:tcPr>
          <w:p w:rsidR="00B616EB" w:rsidRPr="00C46F21" w:rsidRDefault="00547465" w:rsidP="0090136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B616EB"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B616EB" w:rsidRPr="00C46F21" w:rsidRDefault="00547465" w:rsidP="0090136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B616EB"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B616EB" w:rsidRPr="003144BB" w:rsidRDefault="00A4174A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B616EB" w:rsidRDefault="00B616EB" w:rsidP="00342A6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B616EB" w:rsidRPr="003144BB" w:rsidRDefault="00B616EB" w:rsidP="00AA1D2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 w:rsidR="00AA1D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 мероприятий</w:t>
            </w:r>
          </w:p>
        </w:tc>
      </w:tr>
      <w:tr w:rsidR="00547465" w:rsidRPr="00E504A2" w:rsidTr="00A4174A">
        <w:trPr>
          <w:trHeight w:val="838"/>
          <w:tblCellSpacing w:w="5" w:type="nil"/>
        </w:trPr>
        <w:tc>
          <w:tcPr>
            <w:tcW w:w="190" w:type="pct"/>
            <w:vMerge/>
          </w:tcPr>
          <w:p w:rsidR="00547465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547465" w:rsidRPr="003144BB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547465" w:rsidRPr="007C45C9" w:rsidRDefault="00547465" w:rsidP="00485FA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547465" w:rsidRPr="007C45C9" w:rsidRDefault="0054746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547465" w:rsidRPr="003144BB" w:rsidRDefault="00547465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36" w:type="pct"/>
            <w:gridSpan w:val="3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547465" w:rsidRPr="003144BB" w:rsidRDefault="00A4174A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10" w:type="pct"/>
            <w:vMerge/>
            <w:vAlign w:val="center"/>
          </w:tcPr>
          <w:p w:rsidR="00547465" w:rsidRPr="003144BB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16EB" w:rsidRPr="00E504A2" w:rsidTr="00A4174A">
        <w:trPr>
          <w:tblCellSpacing w:w="5" w:type="nil"/>
        </w:trPr>
        <w:tc>
          <w:tcPr>
            <w:tcW w:w="190" w:type="pct"/>
            <w:vMerge w:val="restart"/>
          </w:tcPr>
          <w:p w:rsidR="00B616EB" w:rsidRDefault="00B616EB" w:rsidP="0007037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 w:rsidR="0007037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1" w:type="pct"/>
            <w:vMerge w:val="restart"/>
          </w:tcPr>
          <w:p w:rsidR="00B616EB" w:rsidRDefault="00B616EB" w:rsidP="001965D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 w:rsidR="0007037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B616EB" w:rsidRDefault="00B616EB" w:rsidP="001965D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работе с молодежью Городского округа </w:t>
            </w: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Подольск</w:t>
            </w:r>
          </w:p>
          <w:p w:rsidR="00B616EB" w:rsidRPr="0032528D" w:rsidRDefault="00B616EB" w:rsidP="001965D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B616EB" w:rsidRPr="00F90250" w:rsidRDefault="00B616EB" w:rsidP="00BF3A4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B616EB" w:rsidRPr="00F90250" w:rsidRDefault="00B616EB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B616EB" w:rsidRPr="003144BB" w:rsidRDefault="00547465" w:rsidP="00BF3A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</w:t>
            </w:r>
            <w:r w:rsidR="00B616EB">
              <w:rPr>
                <w:rFonts w:ascii="Times New Roman" w:hAnsi="Times New Roman" w:cs="Times New Roman"/>
                <w:sz w:val="18"/>
                <w:szCs w:val="18"/>
              </w:rPr>
              <w:t>,0,</w:t>
            </w:r>
          </w:p>
        </w:tc>
        <w:tc>
          <w:tcPr>
            <w:tcW w:w="337" w:type="pct"/>
            <w:vAlign w:val="center"/>
          </w:tcPr>
          <w:p w:rsidR="00B616EB" w:rsidRPr="00C46F21" w:rsidRDefault="00B616EB" w:rsidP="005474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47465">
              <w:rPr>
                <w:rFonts w:ascii="Times New Roman" w:hAnsi="Times New Roman" w:cs="Times New Roman"/>
                <w:sz w:val="18"/>
                <w:szCs w:val="18"/>
              </w:rPr>
              <w:t>2 4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B616EB" w:rsidRPr="00C46F21" w:rsidRDefault="00B616EB" w:rsidP="00762DE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36" w:type="pct"/>
            <w:gridSpan w:val="3"/>
            <w:vAlign w:val="center"/>
          </w:tcPr>
          <w:p w:rsidR="00B616EB" w:rsidRPr="00C46F21" w:rsidRDefault="00547465" w:rsidP="008D1302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B616EB" w:rsidRPr="00C46F21" w:rsidRDefault="00B616EB" w:rsidP="00762DEB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</w:t>
            </w:r>
            <w:r w:rsidR="00547465"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559" w:type="pct"/>
            <w:vAlign w:val="center"/>
          </w:tcPr>
          <w:p w:rsidR="00B616EB" w:rsidRPr="003144BB" w:rsidRDefault="00AA1D21" w:rsidP="00B616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B616EB" w:rsidRPr="003144BB" w:rsidRDefault="00B616EB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E17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547465" w:rsidRPr="00E504A2" w:rsidTr="00A4174A">
        <w:trPr>
          <w:tblCellSpacing w:w="5" w:type="nil"/>
        </w:trPr>
        <w:tc>
          <w:tcPr>
            <w:tcW w:w="190" w:type="pct"/>
            <w:vMerge/>
          </w:tcPr>
          <w:p w:rsidR="00547465" w:rsidRDefault="00547465" w:rsidP="003252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547465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547465" w:rsidRPr="007C45C9" w:rsidRDefault="00547465" w:rsidP="00BF3A4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547465" w:rsidRPr="007C45C9" w:rsidRDefault="00547465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547465" w:rsidRPr="003144BB" w:rsidRDefault="00547465" w:rsidP="005474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3 108,0,</w:t>
            </w:r>
          </w:p>
        </w:tc>
        <w:tc>
          <w:tcPr>
            <w:tcW w:w="337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2 4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36" w:type="pct"/>
            <w:gridSpan w:val="3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547465" w:rsidRPr="00C46F21" w:rsidRDefault="00547465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20 800,0</w:t>
            </w:r>
          </w:p>
        </w:tc>
        <w:tc>
          <w:tcPr>
            <w:tcW w:w="559" w:type="pct"/>
            <w:vAlign w:val="center"/>
          </w:tcPr>
          <w:p w:rsidR="00547465" w:rsidRPr="003144BB" w:rsidRDefault="00AA1D21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547465" w:rsidRPr="003144BB" w:rsidRDefault="00547465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6A8" w:rsidRPr="00E504A2" w:rsidTr="00A4174A">
        <w:trPr>
          <w:tblCellSpacing w:w="5" w:type="nil"/>
        </w:trPr>
        <w:tc>
          <w:tcPr>
            <w:tcW w:w="190" w:type="pct"/>
          </w:tcPr>
          <w:p w:rsidR="00F346A8" w:rsidRDefault="00F346A8" w:rsidP="0032528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</w:tcPr>
          <w:p w:rsidR="00F346A8" w:rsidRPr="00F346A8" w:rsidRDefault="00F346A8" w:rsidP="00F346A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346A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т.ч. модернизация котельной в МУ «ДЮОЦ «Мечта»</w:t>
            </w:r>
          </w:p>
          <w:p w:rsidR="00F346A8" w:rsidRDefault="00F346A8" w:rsidP="00F346A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46A8" w:rsidRPr="00F346A8" w:rsidRDefault="00F346A8" w:rsidP="00F346A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F346A8" w:rsidRPr="007C45C9" w:rsidRDefault="00F346A8" w:rsidP="00BF3A4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F346A8" w:rsidRPr="007C45C9" w:rsidRDefault="00F346A8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F346A8" w:rsidRDefault="00F346A8" w:rsidP="005474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7" w:type="pct"/>
            <w:vAlign w:val="center"/>
          </w:tcPr>
          <w:p w:rsidR="00F346A8" w:rsidRPr="00C46F21" w:rsidRDefault="00F346A8" w:rsidP="00F346A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31 800,0</w:t>
            </w:r>
          </w:p>
        </w:tc>
        <w:tc>
          <w:tcPr>
            <w:tcW w:w="330" w:type="pct"/>
            <w:vAlign w:val="center"/>
          </w:tcPr>
          <w:p w:rsidR="00F346A8" w:rsidRPr="00C46F21" w:rsidRDefault="00F346A8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11 800,0</w:t>
            </w:r>
          </w:p>
        </w:tc>
        <w:tc>
          <w:tcPr>
            <w:tcW w:w="336" w:type="pct"/>
            <w:gridSpan w:val="3"/>
            <w:vAlign w:val="center"/>
          </w:tcPr>
          <w:p w:rsidR="00F346A8" w:rsidRPr="00C46F21" w:rsidRDefault="00F346A8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398" w:type="pct"/>
            <w:vAlign w:val="center"/>
          </w:tcPr>
          <w:p w:rsidR="00F346A8" w:rsidRPr="00C46F21" w:rsidRDefault="00F346A8" w:rsidP="00A417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559" w:type="pct"/>
            <w:vAlign w:val="center"/>
          </w:tcPr>
          <w:p w:rsidR="00F346A8" w:rsidRPr="00562149" w:rsidRDefault="00F346A8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Align w:val="center"/>
          </w:tcPr>
          <w:p w:rsidR="00F346A8" w:rsidRPr="003144BB" w:rsidRDefault="00F346A8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 технической базы учреждения</w:t>
            </w:r>
          </w:p>
        </w:tc>
      </w:tr>
    </w:tbl>
    <w:tbl>
      <w:tblPr>
        <w:tblpPr w:leftFromText="180" w:rightFromText="180" w:horzAnchor="margin" w:tblpY="-630"/>
        <w:tblW w:w="248" w:type="dxa"/>
        <w:tblLayout w:type="fixed"/>
        <w:tblLook w:val="0000"/>
      </w:tblPr>
      <w:tblGrid>
        <w:gridCol w:w="248"/>
      </w:tblGrid>
      <w:tr w:rsidR="001937B7" w:rsidRPr="00626872" w:rsidTr="00A76A87">
        <w:trPr>
          <w:trHeight w:val="79"/>
        </w:trPr>
        <w:tc>
          <w:tcPr>
            <w:tcW w:w="248" w:type="dxa"/>
          </w:tcPr>
          <w:p w:rsidR="001937B7" w:rsidRPr="00CB33DE" w:rsidRDefault="001937B7" w:rsidP="0075783E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  <w:bookmarkStart w:id="6" w:name="Par389"/>
            <w:bookmarkStart w:id="7" w:name="Par431"/>
            <w:bookmarkEnd w:id="6"/>
            <w:bookmarkEnd w:id="7"/>
          </w:p>
        </w:tc>
      </w:tr>
      <w:tr w:rsidR="006B1CDA" w:rsidRPr="00626872" w:rsidTr="00A76A87">
        <w:trPr>
          <w:trHeight w:val="79"/>
        </w:trPr>
        <w:tc>
          <w:tcPr>
            <w:tcW w:w="248" w:type="dxa"/>
          </w:tcPr>
          <w:p w:rsidR="006B1CDA" w:rsidRPr="00CB33DE" w:rsidRDefault="006B1CDA" w:rsidP="0080190C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715974" w:rsidRDefault="00715974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5974" w:rsidRDefault="00715974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5974" w:rsidRDefault="00715974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5974" w:rsidRDefault="00715974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15974" w:rsidRDefault="00715974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7037A" w:rsidRDefault="0007037A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E1CA1" w:rsidRDefault="00EE1CA1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6A87" w:rsidRDefault="00A76A87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ПАСПОРТ ПОДПРОГРАММЫ 3 «Организация оздоровления, отдыха и занятости детей, подростков и молодежи»     </w:t>
      </w:r>
    </w:p>
    <w:p w:rsidR="00B87A53" w:rsidRDefault="00B87A53" w:rsidP="00A76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срок 2016-2018 годы.</w:t>
      </w:r>
    </w:p>
    <w:p w:rsidR="005D1FBE" w:rsidRPr="00B87A53" w:rsidRDefault="005D1FBE" w:rsidP="005D1F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376"/>
        <w:gridCol w:w="2268"/>
        <w:gridCol w:w="2694"/>
        <w:gridCol w:w="1302"/>
        <w:gridCol w:w="1188"/>
        <w:gridCol w:w="1188"/>
        <w:gridCol w:w="2275"/>
      </w:tblGrid>
      <w:tr w:rsidR="00B87A53" w:rsidRPr="00B87A53" w:rsidTr="00BC57F6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53" w:rsidRPr="00B87A53" w:rsidRDefault="00B87A53" w:rsidP="00956EA7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53" w:rsidRPr="00B87A53" w:rsidRDefault="00B87A53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Комитет по делам молодежи  Администрации Городского округа Подольск</w:t>
            </w:r>
          </w:p>
        </w:tc>
      </w:tr>
      <w:tr w:rsidR="001B35E9" w:rsidRPr="00B87A53" w:rsidTr="00BC57F6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Задача 1 подпрограммы</w:t>
            </w:r>
          </w:p>
          <w:p w:rsidR="001B35E9" w:rsidRPr="001B35E9" w:rsidRDefault="001B35E9" w:rsidP="001B35E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1B35E9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  <w:p w:rsidR="001B35E9" w:rsidRP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B35E9" w:rsidRPr="00B87A53" w:rsidTr="00BC57F6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  <w:color w:val="000000"/>
              </w:rPr>
              <w:t>Задача 2 подпрограммы</w:t>
            </w:r>
          </w:p>
          <w:p w:rsidR="001B35E9" w:rsidRP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Создание условий для увеличения количества детей и подростков, охваченных организованным отдыхом, в т.ч. детей, находящихся в трудной жизненной ситуации, выполнение муниципальной услуги по осуществлению отдыха и оздоровления детей  </w:t>
            </w:r>
          </w:p>
          <w:p w:rsidR="001B35E9" w:rsidRPr="001B35E9" w:rsidRDefault="001B35E9" w:rsidP="00956EA7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1B35E9" w:rsidRPr="00901660" w:rsidTr="00BC57F6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0A07A6" w:rsidRDefault="001B35E9" w:rsidP="00956E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B7013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бюджетных средств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1B35E9" w:rsidRPr="00901660" w:rsidTr="00BC57F6">
        <w:trPr>
          <w:trHeight w:val="325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B87A53" w:rsidRDefault="001B35E9" w:rsidP="005D1FB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720F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Итого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B87A53" w:rsidRDefault="001B35E9" w:rsidP="005D1FB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«Организация оздоровления, отдыха и занятости детей, подростков и молодежи в Городском округе Подольск </w:t>
            </w:r>
          </w:p>
          <w:p w:rsidR="001B35E9" w:rsidRPr="00B87A53" w:rsidRDefault="001B35E9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 в 2016-2018 годах»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8A01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16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52 610,0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3167C0" w:rsidP="0016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="001B35E9"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3167C0" w:rsidP="0016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="001B35E9"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3167C0" w:rsidP="00167D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157 813</w:t>
            </w:r>
            <w:r w:rsidR="001B35E9"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B87A53" w:rsidRDefault="001B35E9" w:rsidP="005D1FB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8A01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B87A53" w:rsidRDefault="001B35E9" w:rsidP="005D1FB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  <w:r w:rsidR="00BA59F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3167C0" w:rsidRPr="00901660" w:rsidTr="00BC57F6">
        <w:trPr>
          <w:trHeight w:val="692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B87A53" w:rsidRDefault="003167C0" w:rsidP="005D1FB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5D1FB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2F39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Средства бюджета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52 610,0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87A53" w:rsidRDefault="003167C0" w:rsidP="00475C8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157 813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B87A53" w:rsidRDefault="001B35E9" w:rsidP="005D1FB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 xml:space="preserve">Внебюджетные  </w:t>
            </w:r>
            <w:r w:rsidRPr="00B87A53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440F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440F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C10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5C10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1B35E9" w:rsidRDefault="001B35E9" w:rsidP="001B35E9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F711CE" w:rsidRDefault="001B35E9" w:rsidP="005D1FB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2017г.</w:t>
            </w:r>
          </w:p>
        </w:tc>
        <w:tc>
          <w:tcPr>
            <w:tcW w:w="34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B87A53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2018г.</w:t>
            </w:r>
          </w:p>
        </w:tc>
      </w:tr>
      <w:tr w:rsidR="001B35E9" w:rsidRPr="00901660" w:rsidTr="00BC57F6">
        <w:trPr>
          <w:trHeight w:val="514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1B35E9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1B35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</w:tr>
      <w:tr w:rsidR="001B35E9" w:rsidRPr="00901660" w:rsidTr="00BC57F6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1B35E9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55,7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1B35E9" w:rsidRPr="00901660" w:rsidTr="00BC57F6">
        <w:trPr>
          <w:trHeight w:val="535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1B35E9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E9" w:rsidRPr="001B35E9" w:rsidRDefault="001B35E9" w:rsidP="00956EA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35E9" w:rsidRPr="001B35E9" w:rsidRDefault="001B35E9" w:rsidP="00BA59F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:rsidR="00BA59F7" w:rsidRPr="00BC25CF" w:rsidRDefault="00BA59F7" w:rsidP="00BA59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     * </w:t>
      </w:r>
      <w:r w:rsidRPr="00BC25CF">
        <w:rPr>
          <w:sz w:val="26"/>
          <w:szCs w:val="26"/>
        </w:rPr>
        <w:t xml:space="preserve">-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 xml:space="preserve">объем финансирования будет определен после подписания Соглашения между Министерством социального развития Московской области и Городским округом Подольск Московской области «О предоставлении из бюджета Московской области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lastRenderedPageBreak/>
        <w:t>субсидии бюджету муниципального образования Московской области на мероприятия по организации отдыха детей в каникулярное время»</w:t>
      </w:r>
    </w:p>
    <w:p w:rsidR="005D1FBE" w:rsidRPr="00BC25CF" w:rsidRDefault="005D1FBE" w:rsidP="001C5D2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Вопрос организации отдыха, занятости детей, подростков и молодежи является одним из наиважнейших для </w:t>
      </w:r>
      <w:r w:rsidR="009A3E1F" w:rsidRPr="00BC25CF">
        <w:rPr>
          <w:rFonts w:ascii="Times New Roman" w:hAnsi="Times New Roman"/>
          <w:sz w:val="26"/>
          <w:szCs w:val="26"/>
        </w:rPr>
        <w:t>Г</w:t>
      </w:r>
      <w:r w:rsidRPr="00BC25CF">
        <w:rPr>
          <w:rFonts w:ascii="Times New Roman" w:hAnsi="Times New Roman"/>
          <w:sz w:val="26"/>
          <w:szCs w:val="26"/>
        </w:rPr>
        <w:t>ород</w:t>
      </w:r>
      <w:r w:rsidR="009A3E1F" w:rsidRPr="00BC25CF">
        <w:rPr>
          <w:rFonts w:ascii="Times New Roman" w:hAnsi="Times New Roman"/>
          <w:sz w:val="26"/>
          <w:szCs w:val="26"/>
        </w:rPr>
        <w:t>ского округ</w:t>
      </w:r>
      <w:r w:rsidRPr="00BC25CF">
        <w:rPr>
          <w:rFonts w:ascii="Times New Roman" w:hAnsi="Times New Roman"/>
          <w:sz w:val="26"/>
          <w:szCs w:val="26"/>
        </w:rPr>
        <w:t xml:space="preserve">а Подольск. </w:t>
      </w:r>
    </w:p>
    <w:p w:rsidR="005D1FBE" w:rsidRPr="00BC25CF" w:rsidRDefault="005D1FBE" w:rsidP="005D1F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Приоритетом оздоровительной кампании последних лет стало увеличение количества детей и подростков в возрасте от </w:t>
      </w:r>
      <w:r w:rsidR="00FD0BEC" w:rsidRPr="00BC25CF">
        <w:rPr>
          <w:rFonts w:ascii="Times New Roman" w:hAnsi="Times New Roman"/>
          <w:sz w:val="26"/>
          <w:szCs w:val="26"/>
        </w:rPr>
        <w:t>7</w:t>
      </w:r>
      <w:r w:rsidRPr="00BC25CF">
        <w:rPr>
          <w:rFonts w:ascii="Times New Roman" w:hAnsi="Times New Roman"/>
          <w:sz w:val="26"/>
          <w:szCs w:val="26"/>
        </w:rPr>
        <w:t xml:space="preserve"> до 15 лет, охваченных</w:t>
      </w:r>
      <w:r w:rsidR="00A36C08" w:rsidRPr="00BC25CF">
        <w:rPr>
          <w:rFonts w:ascii="Times New Roman" w:hAnsi="Times New Roman"/>
          <w:sz w:val="26"/>
          <w:szCs w:val="26"/>
        </w:rPr>
        <w:t xml:space="preserve"> организованным</w:t>
      </w:r>
      <w:r w:rsidRPr="00BC25CF">
        <w:rPr>
          <w:rFonts w:ascii="Times New Roman" w:hAnsi="Times New Roman"/>
          <w:sz w:val="26"/>
          <w:szCs w:val="26"/>
        </w:rPr>
        <w:t xml:space="preserve"> отдыхом</w:t>
      </w:r>
      <w:r w:rsidR="00A36C08" w:rsidRPr="00BC25CF">
        <w:rPr>
          <w:rFonts w:ascii="Times New Roman" w:hAnsi="Times New Roman"/>
          <w:sz w:val="26"/>
          <w:szCs w:val="26"/>
        </w:rPr>
        <w:t xml:space="preserve"> и</w:t>
      </w:r>
      <w:r w:rsidRPr="00BC25CF">
        <w:rPr>
          <w:rFonts w:ascii="Times New Roman" w:hAnsi="Times New Roman"/>
          <w:sz w:val="26"/>
          <w:szCs w:val="26"/>
        </w:rPr>
        <w:t xml:space="preserve"> занятостью</w:t>
      </w:r>
      <w:r w:rsidR="00A36C08" w:rsidRPr="00BC25CF">
        <w:rPr>
          <w:rFonts w:ascii="Times New Roman" w:hAnsi="Times New Roman"/>
          <w:sz w:val="26"/>
          <w:szCs w:val="26"/>
        </w:rPr>
        <w:t xml:space="preserve">. В </w:t>
      </w:r>
      <w:r w:rsidR="00042549" w:rsidRPr="00BC25CF">
        <w:rPr>
          <w:rFonts w:ascii="Times New Roman" w:hAnsi="Times New Roman"/>
          <w:sz w:val="26"/>
          <w:szCs w:val="26"/>
        </w:rPr>
        <w:t xml:space="preserve">Городском округе </w:t>
      </w:r>
      <w:r w:rsidR="00A36C08" w:rsidRPr="00BC25CF">
        <w:rPr>
          <w:rFonts w:ascii="Times New Roman" w:hAnsi="Times New Roman"/>
          <w:sz w:val="26"/>
          <w:szCs w:val="26"/>
        </w:rPr>
        <w:t>Подольск</w:t>
      </w:r>
      <w:r w:rsidRPr="00BC25CF">
        <w:rPr>
          <w:rFonts w:ascii="Times New Roman" w:hAnsi="Times New Roman"/>
          <w:sz w:val="26"/>
          <w:szCs w:val="26"/>
        </w:rPr>
        <w:t xml:space="preserve"> сохранены все основные направления организации отдыха</w:t>
      </w:r>
      <w:r w:rsidR="00A36C08" w:rsidRPr="00BC25CF">
        <w:rPr>
          <w:rFonts w:ascii="Times New Roman" w:hAnsi="Times New Roman"/>
          <w:sz w:val="26"/>
          <w:szCs w:val="26"/>
        </w:rPr>
        <w:t xml:space="preserve"> и</w:t>
      </w:r>
      <w:r w:rsidRPr="00BC25CF">
        <w:rPr>
          <w:rFonts w:ascii="Times New Roman" w:hAnsi="Times New Roman"/>
          <w:sz w:val="26"/>
          <w:szCs w:val="26"/>
        </w:rPr>
        <w:t xml:space="preserve"> занятости  детей, принимаются меры по совершенствованию имеющейся системы </w:t>
      </w:r>
      <w:r w:rsidR="00B66980" w:rsidRPr="00BC25CF">
        <w:rPr>
          <w:rFonts w:ascii="Times New Roman" w:hAnsi="Times New Roman"/>
          <w:sz w:val="26"/>
          <w:szCs w:val="26"/>
        </w:rPr>
        <w:t xml:space="preserve">организованного </w:t>
      </w:r>
      <w:r w:rsidRPr="00BC25CF">
        <w:rPr>
          <w:rFonts w:ascii="Times New Roman" w:hAnsi="Times New Roman"/>
          <w:sz w:val="26"/>
          <w:szCs w:val="26"/>
        </w:rPr>
        <w:t>отдыха. Организация отдыха</w:t>
      </w:r>
      <w:r w:rsidR="00B66980"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hAnsi="Times New Roman"/>
          <w:sz w:val="26"/>
          <w:szCs w:val="26"/>
        </w:rPr>
        <w:t>и занятости детей, подростков и молодежи  осуществляется на базе загородных детских оздоровительных лагерей и детско-юношеских оздоровительных центров, лагерей с дневным пребыванием детей в общеобразовательных учреждениях и городских игровых площадок в учреждениях по работе с молодежью.</w:t>
      </w:r>
    </w:p>
    <w:p w:rsidR="005D1FBE" w:rsidRPr="00BC25CF" w:rsidRDefault="005D1FBE" w:rsidP="009945A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Востребованной формой отдыха и досуга является организация лагерей дневного пребывания на базе общеобразовательных учреждений города. Для удовлетворения потребностей каждого ребенка  в лагерях дневного пребывания действуют кружки и секции по интересам детей. Самым полезным   для детей является отдых   в загородных оздоровительных лагерях. В городе функционируют </w:t>
      </w:r>
      <w:r w:rsidR="00B66980" w:rsidRPr="00BC25CF">
        <w:rPr>
          <w:rFonts w:ascii="Times New Roman" w:hAnsi="Times New Roman"/>
          <w:sz w:val="26"/>
          <w:szCs w:val="26"/>
        </w:rPr>
        <w:t>4</w:t>
      </w:r>
      <w:r w:rsidRPr="00BC25C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C25CF">
        <w:rPr>
          <w:rFonts w:ascii="Times New Roman" w:hAnsi="Times New Roman"/>
          <w:sz w:val="26"/>
          <w:szCs w:val="26"/>
        </w:rPr>
        <w:t>оздоровительных</w:t>
      </w:r>
      <w:proofErr w:type="gramEnd"/>
      <w:r w:rsidRPr="00BC25CF">
        <w:rPr>
          <w:rFonts w:ascii="Times New Roman" w:hAnsi="Times New Roman"/>
          <w:sz w:val="26"/>
          <w:szCs w:val="26"/>
        </w:rPr>
        <w:t xml:space="preserve"> лагеря: МУ «ДЮОЦ «Мечта» </w:t>
      </w:r>
      <w:r w:rsidR="00762452" w:rsidRPr="00BC25CF">
        <w:rPr>
          <w:rFonts w:ascii="Times New Roman" w:hAnsi="Times New Roman"/>
          <w:sz w:val="26"/>
          <w:szCs w:val="26"/>
        </w:rPr>
        <w:t xml:space="preserve">и МУ </w:t>
      </w:r>
      <w:r w:rsidR="000F7F46" w:rsidRPr="00BC25CF">
        <w:rPr>
          <w:rFonts w:ascii="Times New Roman" w:hAnsi="Times New Roman"/>
          <w:color w:val="000000"/>
          <w:sz w:val="26"/>
          <w:szCs w:val="26"/>
        </w:rPr>
        <w:t xml:space="preserve">«Детско-юношеский оздоровительный  центр </w:t>
      </w:r>
      <w:r w:rsidR="00762452" w:rsidRPr="00BC25CF">
        <w:rPr>
          <w:rFonts w:ascii="Times New Roman" w:hAnsi="Times New Roman"/>
          <w:sz w:val="26"/>
          <w:szCs w:val="26"/>
        </w:rPr>
        <w:t xml:space="preserve">«Родина» </w:t>
      </w:r>
      <w:r w:rsidRPr="00BC25CF">
        <w:rPr>
          <w:rFonts w:ascii="Times New Roman" w:hAnsi="Times New Roman"/>
          <w:sz w:val="26"/>
          <w:szCs w:val="26"/>
        </w:rPr>
        <w:t>круглогодичного действия</w:t>
      </w:r>
      <w:r w:rsidR="009A3E1F" w:rsidRPr="00BC25CF">
        <w:rPr>
          <w:rFonts w:ascii="Times New Roman" w:hAnsi="Times New Roman"/>
          <w:sz w:val="26"/>
          <w:szCs w:val="26"/>
        </w:rPr>
        <w:t>,</w:t>
      </w:r>
      <w:r w:rsidRPr="00BC25CF">
        <w:rPr>
          <w:rFonts w:ascii="Times New Roman" w:hAnsi="Times New Roman"/>
          <w:sz w:val="26"/>
          <w:szCs w:val="26"/>
        </w:rPr>
        <w:t xml:space="preserve"> МУ «ДЮОЦ «Ромашка» сезонного действия</w:t>
      </w:r>
      <w:r w:rsidR="009A3E1F" w:rsidRPr="00BC25CF">
        <w:rPr>
          <w:rFonts w:ascii="Times New Roman" w:hAnsi="Times New Roman"/>
          <w:sz w:val="26"/>
          <w:szCs w:val="26"/>
        </w:rPr>
        <w:t xml:space="preserve"> и</w:t>
      </w:r>
      <w:r w:rsidR="009945A0" w:rsidRPr="00BC25CF">
        <w:rPr>
          <w:rFonts w:ascii="Times New Roman" w:hAnsi="Times New Roman"/>
          <w:sz w:val="26"/>
          <w:szCs w:val="26"/>
        </w:rPr>
        <w:t xml:space="preserve"> МК</w:t>
      </w:r>
      <w:r w:rsidR="00BF6B33" w:rsidRPr="00BC25CF">
        <w:rPr>
          <w:rFonts w:ascii="Times New Roman" w:hAnsi="Times New Roman"/>
          <w:sz w:val="26"/>
          <w:szCs w:val="26"/>
        </w:rPr>
        <w:t>О</w:t>
      </w:r>
      <w:r w:rsidR="009945A0" w:rsidRPr="00BC25CF">
        <w:rPr>
          <w:rFonts w:ascii="Times New Roman" w:hAnsi="Times New Roman"/>
          <w:sz w:val="26"/>
          <w:szCs w:val="26"/>
        </w:rPr>
        <w:t>У «Оздоровительный лагерь «Горки».</w:t>
      </w:r>
      <w:r w:rsidRPr="00BC25CF">
        <w:rPr>
          <w:rFonts w:ascii="Times New Roman" w:hAnsi="Times New Roman"/>
          <w:sz w:val="26"/>
          <w:szCs w:val="26"/>
        </w:rPr>
        <w:t xml:space="preserve"> В лагерях созданы оптимальные условия для осуществления </w:t>
      </w:r>
      <w:proofErr w:type="spellStart"/>
      <w:r w:rsidRPr="00BC25CF">
        <w:rPr>
          <w:rFonts w:ascii="Times New Roman" w:hAnsi="Times New Roman"/>
          <w:sz w:val="26"/>
          <w:szCs w:val="26"/>
        </w:rPr>
        <w:t>воспитательно-до</w:t>
      </w:r>
      <w:r w:rsidR="00B66980" w:rsidRPr="00BC25CF">
        <w:rPr>
          <w:rFonts w:ascii="Times New Roman" w:hAnsi="Times New Roman"/>
          <w:sz w:val="26"/>
          <w:szCs w:val="26"/>
        </w:rPr>
        <w:t>сугов</w:t>
      </w:r>
      <w:r w:rsidRPr="00BC25CF">
        <w:rPr>
          <w:rFonts w:ascii="Times New Roman" w:hAnsi="Times New Roman"/>
          <w:sz w:val="26"/>
          <w:szCs w:val="26"/>
        </w:rPr>
        <w:t>ой</w:t>
      </w:r>
      <w:proofErr w:type="spellEnd"/>
      <w:r w:rsidRPr="00BC25CF">
        <w:rPr>
          <w:rFonts w:ascii="Times New Roman" w:hAnsi="Times New Roman"/>
          <w:sz w:val="26"/>
          <w:szCs w:val="26"/>
        </w:rPr>
        <w:t xml:space="preserve"> деятельности.  </w:t>
      </w:r>
    </w:p>
    <w:p w:rsidR="005D1FBE" w:rsidRPr="00BC25CF" w:rsidRDefault="005D1FBE" w:rsidP="005D1FB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Особое внимание уделяется </w:t>
      </w:r>
      <w:r w:rsidR="00B66980" w:rsidRPr="00BC25CF">
        <w:rPr>
          <w:rFonts w:ascii="Times New Roman" w:hAnsi="Times New Roman"/>
          <w:sz w:val="26"/>
          <w:szCs w:val="26"/>
        </w:rPr>
        <w:t xml:space="preserve">организованному </w:t>
      </w:r>
      <w:r w:rsidRPr="00BC25CF">
        <w:rPr>
          <w:rFonts w:ascii="Times New Roman" w:hAnsi="Times New Roman"/>
          <w:sz w:val="26"/>
          <w:szCs w:val="26"/>
        </w:rPr>
        <w:t xml:space="preserve">отдыху детей-сирот и детей, оставшихся без попечения родителей, а также детей, состоящих на учете в банке данных неблагополучных семей. </w:t>
      </w:r>
    </w:p>
    <w:p w:rsidR="005D1FBE" w:rsidRPr="00BC25CF" w:rsidRDefault="005D1FBE" w:rsidP="005D1FB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Проблема летней трудовой занятости подростков решается с помощью создания трудовых бригад. Трудовые бригады в первую очередь комплектуются  подростками, находящимися в трудной жизненной ситуации, через Центр занятости населения </w:t>
      </w:r>
      <w:r w:rsidR="009A3E1F" w:rsidRPr="00BC25CF">
        <w:rPr>
          <w:rFonts w:ascii="Times New Roman" w:hAnsi="Times New Roman"/>
          <w:sz w:val="26"/>
          <w:szCs w:val="26"/>
        </w:rPr>
        <w:t>Городского округа Подольск</w:t>
      </w:r>
      <w:r w:rsidRPr="00BC25CF">
        <w:rPr>
          <w:rFonts w:ascii="Times New Roman" w:hAnsi="Times New Roman"/>
          <w:sz w:val="26"/>
          <w:szCs w:val="26"/>
        </w:rPr>
        <w:t>.</w:t>
      </w:r>
    </w:p>
    <w:p w:rsidR="005D1FBE" w:rsidRPr="00BC25CF" w:rsidRDefault="00001045" w:rsidP="005D1FB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>Ежегодно в летний сезон</w:t>
      </w:r>
      <w:r w:rsidR="005D1FBE" w:rsidRPr="00BC25CF">
        <w:rPr>
          <w:rFonts w:ascii="Times New Roman" w:hAnsi="Times New Roman"/>
          <w:sz w:val="26"/>
          <w:szCs w:val="26"/>
        </w:rPr>
        <w:t xml:space="preserve"> открываются детские игровые площадки, что позволяет </w:t>
      </w:r>
      <w:r w:rsidR="005D1FBE" w:rsidRPr="00BC25C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1FBE" w:rsidRPr="00BC25CF">
        <w:rPr>
          <w:rFonts w:ascii="Times New Roman" w:hAnsi="Times New Roman"/>
          <w:sz w:val="26"/>
          <w:szCs w:val="26"/>
        </w:rPr>
        <w:t xml:space="preserve">обеспечить  </w:t>
      </w:r>
      <w:r w:rsidR="00961803" w:rsidRPr="00BC25CF">
        <w:rPr>
          <w:rFonts w:ascii="Times New Roman" w:hAnsi="Times New Roman"/>
          <w:sz w:val="26"/>
          <w:szCs w:val="26"/>
        </w:rPr>
        <w:t xml:space="preserve">дополнительный </w:t>
      </w:r>
      <w:r w:rsidR="005D1FBE" w:rsidRPr="00BC25CF">
        <w:rPr>
          <w:rFonts w:ascii="Times New Roman" w:hAnsi="Times New Roman"/>
          <w:sz w:val="26"/>
          <w:szCs w:val="26"/>
        </w:rPr>
        <w:t xml:space="preserve">досуг  </w:t>
      </w:r>
      <w:r w:rsidR="00961803" w:rsidRPr="00BC25CF">
        <w:rPr>
          <w:rFonts w:ascii="Times New Roman" w:hAnsi="Times New Roman"/>
          <w:sz w:val="26"/>
          <w:szCs w:val="26"/>
        </w:rPr>
        <w:t>для</w:t>
      </w:r>
      <w:r w:rsidR="005D1FBE" w:rsidRPr="00BC25CF">
        <w:rPr>
          <w:rFonts w:ascii="Times New Roman" w:hAnsi="Times New Roman"/>
          <w:sz w:val="26"/>
          <w:szCs w:val="26"/>
        </w:rPr>
        <w:t xml:space="preserve"> детей, которые в силу разных причин остались в каникулярный период в городе.  Несмотря на достигнутые в предыдущие годы позитивные результаты по решению вопросов организации отдыха, оздоровлени</w:t>
      </w:r>
      <w:r w:rsidRPr="00BC25CF">
        <w:rPr>
          <w:rFonts w:ascii="Times New Roman" w:hAnsi="Times New Roman"/>
          <w:sz w:val="26"/>
          <w:szCs w:val="26"/>
        </w:rPr>
        <w:t>я</w:t>
      </w:r>
      <w:r w:rsidR="005D1FBE" w:rsidRPr="00BC25CF">
        <w:rPr>
          <w:rFonts w:ascii="Times New Roman" w:hAnsi="Times New Roman"/>
          <w:sz w:val="26"/>
          <w:szCs w:val="26"/>
        </w:rPr>
        <w:t>, занятости детей, сохраняются проблемы, для решения которых предусмотрен ряд мероприятий.</w:t>
      </w:r>
    </w:p>
    <w:p w:rsidR="005D1FBE" w:rsidRPr="00BC25CF" w:rsidRDefault="005D1FBE" w:rsidP="005D1FB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 </w:t>
      </w:r>
      <w:r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t>Достижение нового качества отдыха и занятости детей и подростков: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р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азвитие инфраструктуры детского </w:t>
      </w:r>
      <w:r w:rsidR="00B66980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организованного отдыха 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и занятости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с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оздание и реализация модели педагогически инструментированного вовлечения подростка в трудовую деятельность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м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етодическое и кадровое обеспечен</w:t>
      </w:r>
      <w:r w:rsidR="00B66980" w:rsidRPr="00BC25CF">
        <w:rPr>
          <w:rFonts w:ascii="Times New Roman" w:eastAsiaTheme="minorHAnsi" w:hAnsi="Times New Roman"/>
          <w:sz w:val="26"/>
          <w:szCs w:val="26"/>
          <w:lang w:eastAsia="en-US"/>
        </w:rPr>
        <w:t>ие и сопровождение сферы отдыха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и занятости детей и подростков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 в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ведение систем</w:t>
      </w:r>
      <w:r w:rsidR="00B66980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качества в организацию отдыха 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и занятости детей и подростков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5D1FBE" w:rsidRPr="00BC25CF" w:rsidRDefault="005D1FBE" w:rsidP="005D1F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lastRenderedPageBreak/>
        <w:t xml:space="preserve">Обеспечение равенства доступа </w:t>
      </w:r>
      <w:r w:rsidR="00B66980"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к услугам каникулярного отдыха </w:t>
      </w:r>
      <w:r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t>и занятости всех социальных групп детей: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51718" w:rsidRPr="00BC25CF">
        <w:rPr>
          <w:rFonts w:ascii="Times New Roman" w:eastAsiaTheme="minorHAnsi" w:hAnsi="Times New Roman"/>
          <w:sz w:val="26"/>
          <w:szCs w:val="26"/>
          <w:lang w:eastAsia="en-US"/>
        </w:rPr>
        <w:t>в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недрение комплексного решения отдыха и максимальной занятости детей, находящихся в трудн</w:t>
      </w:r>
      <w:r w:rsidR="00961803" w:rsidRPr="00BC25CF">
        <w:rPr>
          <w:rFonts w:ascii="Times New Roman" w:eastAsiaTheme="minorHAnsi" w:hAnsi="Times New Roman"/>
          <w:sz w:val="26"/>
          <w:szCs w:val="26"/>
          <w:lang w:eastAsia="en-US"/>
        </w:rPr>
        <w:t>ой жизненной ситуации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251718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в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недрение комплексного решения отдыха и максимальной занятости детей, одаренных в области науки, искусства и спорта</w:t>
      </w:r>
      <w:r w:rsidR="00C1255F" w:rsidRPr="00BC25CF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5D1FBE" w:rsidRPr="00BC25CF" w:rsidRDefault="005D1FBE" w:rsidP="005D1F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t>Эффективное использование всех имеющихся ресурсов: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-  </w:t>
      </w:r>
      <w:r w:rsidR="00251718" w:rsidRPr="00BC25CF"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ктивизация внутренних резервов всех исполнителей Подпрограммы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001045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251718" w:rsidRPr="00BC25CF">
        <w:rPr>
          <w:rFonts w:ascii="Times New Roman" w:eastAsiaTheme="minorHAnsi" w:hAnsi="Times New Roman"/>
          <w:sz w:val="26"/>
          <w:szCs w:val="26"/>
          <w:lang w:eastAsia="en-US"/>
        </w:rPr>
        <w:t>у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величение доли муниципального финансирования, привлечение всех источников финансирования каникулярного отдыха школьников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5D1FBE" w:rsidRPr="00BC25CF" w:rsidRDefault="005D1FBE" w:rsidP="005D1F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bCs/>
          <w:sz w:val="26"/>
          <w:szCs w:val="26"/>
          <w:lang w:eastAsia="en-US"/>
        </w:rPr>
        <w:t>Оптимизация системы управления каникулярным отдыхом детей:</w:t>
      </w:r>
    </w:p>
    <w:p w:rsidR="005D1FBE" w:rsidRPr="00BC25CF" w:rsidRDefault="00B66980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1C5D28" w:rsidRPr="00BC25CF">
        <w:rPr>
          <w:rFonts w:ascii="Times New Roman" w:eastAsiaTheme="minorHAnsi" w:hAnsi="Times New Roman"/>
          <w:sz w:val="26"/>
          <w:szCs w:val="26"/>
          <w:lang w:eastAsia="en-US"/>
        </w:rPr>
        <w:t>о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беспечение безопасного отдыха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и занятости детей и подростков</w:t>
      </w:r>
      <w:r w:rsidR="00001045"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B66980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1C5D28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с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овершенствование механизмов управления интеграцией и координацией действий участников Подпрограммы</w:t>
      </w:r>
      <w:r w:rsidR="00001045" w:rsidRPr="00BC25CF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5D1FBE" w:rsidRPr="00BC25CF" w:rsidRDefault="00B66980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1C5D28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р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азвитие муниципальной информационно-аналитической системы каникулярного</w:t>
      </w:r>
      <w:r w:rsidR="00850BF5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01045" w:rsidRPr="00BC25CF">
        <w:rPr>
          <w:rFonts w:ascii="Times New Roman" w:eastAsiaTheme="minorHAnsi" w:hAnsi="Times New Roman"/>
          <w:sz w:val="26"/>
          <w:szCs w:val="26"/>
          <w:lang w:eastAsia="en-US"/>
        </w:rPr>
        <w:t>отдыха детей и подростков;</w:t>
      </w:r>
    </w:p>
    <w:p w:rsidR="009A3E1F" w:rsidRPr="00BC25CF" w:rsidRDefault="00B66980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разработка системы электронной рекламы предоставляе</w:t>
      </w: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мых услуг каникулярного отдыха 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>и занятост</w:t>
      </w:r>
      <w:r w:rsidR="00001045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и </w:t>
      </w:r>
      <w:r w:rsidR="009A3E1F" w:rsidRPr="00BC25CF">
        <w:rPr>
          <w:rFonts w:ascii="Times New Roman" w:eastAsiaTheme="minorHAnsi" w:hAnsi="Times New Roman"/>
          <w:sz w:val="26"/>
          <w:szCs w:val="26"/>
          <w:lang w:eastAsia="en-US"/>
        </w:rPr>
        <w:t>детей и подростков;</w:t>
      </w:r>
    </w:p>
    <w:p w:rsidR="005D1FBE" w:rsidRPr="00BC25CF" w:rsidRDefault="00B66980" w:rsidP="005D1FBE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C25CF">
        <w:rPr>
          <w:rFonts w:ascii="Times New Roman" w:eastAsiaTheme="minorHAnsi" w:hAnsi="Times New Roman"/>
          <w:sz w:val="26"/>
          <w:szCs w:val="26"/>
          <w:lang w:eastAsia="en-US"/>
        </w:rPr>
        <w:t>-</w:t>
      </w:r>
      <w:r w:rsidR="005D1FBE" w:rsidRPr="00BC25CF">
        <w:rPr>
          <w:rFonts w:ascii="Times New Roman" w:eastAsiaTheme="minorHAnsi" w:hAnsi="Times New Roman"/>
          <w:sz w:val="26"/>
          <w:szCs w:val="26"/>
          <w:lang w:eastAsia="en-US"/>
        </w:rPr>
        <w:t xml:space="preserve"> внедрение системы комплексного анализа и прогнозирования развития отдыха детей муниципалитета.</w:t>
      </w:r>
    </w:p>
    <w:p w:rsidR="005D1FBE" w:rsidRPr="00BC25CF" w:rsidRDefault="004C6E29" w:rsidP="005D1FB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Реализация подпрограммы 3 позволит:  создать условия для </w:t>
      </w:r>
      <w:r w:rsidR="005D1FBE" w:rsidRPr="00BC25CF">
        <w:rPr>
          <w:rFonts w:ascii="Times New Roman" w:hAnsi="Times New Roman"/>
          <w:sz w:val="26"/>
          <w:szCs w:val="26"/>
        </w:rPr>
        <w:t xml:space="preserve">дальнейшего совершенствования </w:t>
      </w:r>
      <w:r w:rsidRPr="00BC25CF">
        <w:rPr>
          <w:rFonts w:ascii="Times New Roman" w:hAnsi="Times New Roman"/>
          <w:sz w:val="26"/>
          <w:szCs w:val="26"/>
        </w:rPr>
        <w:t xml:space="preserve">и эффективного развития </w:t>
      </w:r>
      <w:r w:rsidR="005D1FBE" w:rsidRPr="00BC25CF">
        <w:rPr>
          <w:rFonts w:ascii="Times New Roman" w:hAnsi="Times New Roman"/>
          <w:sz w:val="26"/>
          <w:szCs w:val="26"/>
        </w:rPr>
        <w:t xml:space="preserve">системы </w:t>
      </w:r>
      <w:r w:rsidR="00B66980" w:rsidRPr="00BC25CF">
        <w:rPr>
          <w:rFonts w:ascii="Times New Roman" w:hAnsi="Times New Roman"/>
          <w:sz w:val="26"/>
          <w:szCs w:val="26"/>
        </w:rPr>
        <w:t xml:space="preserve">организованного </w:t>
      </w:r>
      <w:r w:rsidR="005D1FBE" w:rsidRPr="00BC25CF">
        <w:rPr>
          <w:rFonts w:ascii="Times New Roman" w:hAnsi="Times New Roman"/>
          <w:sz w:val="26"/>
          <w:szCs w:val="26"/>
        </w:rPr>
        <w:t xml:space="preserve">отдыха и занятости детей, подростков и молодежи, сохранить и укрепить материально-техническую  базу </w:t>
      </w:r>
      <w:r w:rsidR="00B66980" w:rsidRPr="00BC25CF">
        <w:rPr>
          <w:rFonts w:ascii="Times New Roman" w:hAnsi="Times New Roman"/>
          <w:sz w:val="26"/>
          <w:szCs w:val="26"/>
        </w:rPr>
        <w:t xml:space="preserve">загородных </w:t>
      </w:r>
      <w:r w:rsidR="009A3E1F" w:rsidRPr="00BC25CF">
        <w:rPr>
          <w:rFonts w:ascii="Times New Roman" w:hAnsi="Times New Roman"/>
          <w:sz w:val="26"/>
          <w:szCs w:val="26"/>
        </w:rPr>
        <w:t>муниципальных</w:t>
      </w:r>
      <w:r w:rsidR="005D1FBE" w:rsidRPr="00BC25CF">
        <w:rPr>
          <w:rFonts w:ascii="Times New Roman" w:hAnsi="Times New Roman"/>
          <w:sz w:val="26"/>
          <w:szCs w:val="26"/>
        </w:rPr>
        <w:t xml:space="preserve"> учреждений отдыха  детей и подростков, улучшить   систему   подготовки и повышения  </w:t>
      </w:r>
      <w:proofErr w:type="gramStart"/>
      <w:r w:rsidR="005D1FBE" w:rsidRPr="00BC25CF">
        <w:rPr>
          <w:rFonts w:ascii="Times New Roman" w:hAnsi="Times New Roman"/>
          <w:sz w:val="26"/>
          <w:szCs w:val="26"/>
        </w:rPr>
        <w:t xml:space="preserve">квалификации работников  </w:t>
      </w:r>
      <w:r w:rsidR="00B66980" w:rsidRPr="00BC25CF">
        <w:rPr>
          <w:rFonts w:ascii="Times New Roman" w:hAnsi="Times New Roman"/>
          <w:sz w:val="26"/>
          <w:szCs w:val="26"/>
        </w:rPr>
        <w:t xml:space="preserve">загородных </w:t>
      </w:r>
      <w:r w:rsidR="005D1FBE" w:rsidRPr="00BC25CF">
        <w:rPr>
          <w:rFonts w:ascii="Times New Roman" w:hAnsi="Times New Roman"/>
          <w:sz w:val="26"/>
          <w:szCs w:val="26"/>
        </w:rPr>
        <w:t>учреждений  отдыха детей</w:t>
      </w:r>
      <w:proofErr w:type="gramEnd"/>
      <w:r w:rsidR="005D1FBE" w:rsidRPr="00BC25CF">
        <w:rPr>
          <w:rFonts w:ascii="Times New Roman" w:hAnsi="Times New Roman"/>
          <w:sz w:val="26"/>
          <w:szCs w:val="26"/>
        </w:rPr>
        <w:t xml:space="preserve"> и подростков</w:t>
      </w:r>
      <w:r w:rsidRPr="00BC25CF">
        <w:rPr>
          <w:rFonts w:ascii="Times New Roman" w:hAnsi="Times New Roman"/>
          <w:sz w:val="26"/>
          <w:szCs w:val="26"/>
        </w:rPr>
        <w:t>.</w:t>
      </w:r>
    </w:p>
    <w:p w:rsidR="00762452" w:rsidRPr="00BC25CF" w:rsidRDefault="00762452" w:rsidP="007624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При поэтапной реализации всех </w:t>
      </w:r>
      <w:r w:rsidR="00961803" w:rsidRPr="00BC25CF">
        <w:rPr>
          <w:rFonts w:ascii="Times New Roman" w:hAnsi="Times New Roman"/>
          <w:sz w:val="26"/>
          <w:szCs w:val="26"/>
        </w:rPr>
        <w:t>мероприятий подп</w:t>
      </w:r>
      <w:r w:rsidRPr="00BC25CF">
        <w:rPr>
          <w:rFonts w:ascii="Times New Roman" w:hAnsi="Times New Roman"/>
          <w:sz w:val="26"/>
          <w:szCs w:val="26"/>
        </w:rPr>
        <w:t>рограммы до 2018 года должны быть достигнуты следующие результаты:</w:t>
      </w:r>
    </w:p>
    <w:p w:rsidR="00762452" w:rsidRPr="00BC25CF" w:rsidRDefault="00762452" w:rsidP="00762452">
      <w:pPr>
        <w:pStyle w:val="ConsPlusCel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расширение сети  и  развитие моделей  организации отдыха</w:t>
      </w:r>
      <w:r w:rsidR="00B66980" w:rsidRPr="00BC25CF">
        <w:rPr>
          <w:rFonts w:ascii="Times New Roman" w:hAnsi="Times New Roman" w:cs="Times New Roman"/>
          <w:sz w:val="26"/>
          <w:szCs w:val="26"/>
        </w:rPr>
        <w:t xml:space="preserve"> и</w:t>
      </w:r>
      <w:r w:rsidRPr="00BC25CF">
        <w:rPr>
          <w:rFonts w:ascii="Times New Roman" w:hAnsi="Times New Roman" w:cs="Times New Roman"/>
          <w:sz w:val="26"/>
          <w:szCs w:val="26"/>
        </w:rPr>
        <w:t xml:space="preserve"> занятости  детей,  подростков и молодежи;</w:t>
      </w:r>
    </w:p>
    <w:p w:rsidR="00762452" w:rsidRPr="00BC25CF" w:rsidRDefault="00762452" w:rsidP="00762452">
      <w:pPr>
        <w:pStyle w:val="ConsPlusCel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развитие системы занятости  подростков, молодежи и увеличение количества подростков и молодежи в возрасте от 14 лет до 18 лет, трудоустроенных на временные рабочие места в каникулярное время;</w:t>
      </w:r>
    </w:p>
    <w:p w:rsidR="00762452" w:rsidRPr="00BC25CF" w:rsidRDefault="00762452" w:rsidP="00762452">
      <w:pPr>
        <w:pStyle w:val="ConsPlusCel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увеличение доли детей, охваченных организованными формами отдыха</w:t>
      </w:r>
      <w:r w:rsidR="00B66980" w:rsidRPr="00BC25CF">
        <w:rPr>
          <w:rFonts w:ascii="Times New Roman" w:hAnsi="Times New Roman" w:cs="Times New Roman"/>
          <w:sz w:val="26"/>
          <w:szCs w:val="26"/>
        </w:rPr>
        <w:t xml:space="preserve"> и</w:t>
      </w:r>
      <w:r w:rsidRPr="00BC25CF">
        <w:rPr>
          <w:rFonts w:ascii="Times New Roman" w:hAnsi="Times New Roman" w:cs="Times New Roman"/>
          <w:sz w:val="26"/>
          <w:szCs w:val="26"/>
        </w:rPr>
        <w:t xml:space="preserve"> занятости до 60 % от общего количества детей в возрасте от 7 до 15 лет;</w:t>
      </w:r>
    </w:p>
    <w:p w:rsidR="00762452" w:rsidRPr="00BC25CF" w:rsidRDefault="00762452" w:rsidP="00762452">
      <w:pPr>
        <w:pStyle w:val="ConsPlusCel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- увеличение доли детей, находящихся в трудной жизненной ситуации, охваченных отдыхом и оздоровлением, до 55,7% от общей численности детей в возрасте от 7 до 15 лет, находящихся в трудной жизненной ситуации, проживающих на территории Городского округа Подольск; </w:t>
      </w:r>
    </w:p>
    <w:p w:rsidR="00762452" w:rsidRPr="00BC25CF" w:rsidRDefault="00762452" w:rsidP="0076245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увеличение количества детей, отдохнувших в городских оздоровительных лагерях.</w:t>
      </w:r>
    </w:p>
    <w:p w:rsidR="0016448F" w:rsidRPr="00BC25CF" w:rsidRDefault="0016448F" w:rsidP="005D1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448F" w:rsidRPr="00BC25CF" w:rsidRDefault="0016448F" w:rsidP="005D1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448F" w:rsidRPr="00BC25CF" w:rsidRDefault="0016448F" w:rsidP="005D1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3E1F" w:rsidRPr="00BC25CF" w:rsidRDefault="009A3E1F" w:rsidP="005D1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3E1F" w:rsidRDefault="009A3E1F" w:rsidP="005D1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E6C4E" w:rsidRPr="00EB1EC2" w:rsidRDefault="00AE6C4E" w:rsidP="00AE6C4E">
      <w:pPr>
        <w:pStyle w:val="ConsPlusNormal"/>
        <w:widowControl/>
        <w:tabs>
          <w:tab w:val="left" w:pos="789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EC2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</w:t>
      </w:r>
    </w:p>
    <w:p w:rsidR="00AE6C4E" w:rsidRDefault="00AE6C4E" w:rsidP="00AE6C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="00D53EF5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 xml:space="preserve">«Организация </w:t>
      </w:r>
      <w:r w:rsidR="00A36C08">
        <w:rPr>
          <w:rFonts w:ascii="Times New Roman" w:hAnsi="Times New Roman" w:cs="Times New Roman"/>
          <w:b/>
          <w:sz w:val="24"/>
          <w:szCs w:val="24"/>
          <w:u w:val="single"/>
        </w:rPr>
        <w:t xml:space="preserve">оздоровления,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>отдыха и занятости детей, подростков и молодежи»</w:t>
      </w:r>
    </w:p>
    <w:p w:rsidR="00AE6C4E" w:rsidRPr="006826A8" w:rsidRDefault="00AE6C4E" w:rsidP="00AE6C4E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5182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8"/>
        <w:gridCol w:w="3251"/>
        <w:gridCol w:w="1181"/>
        <w:gridCol w:w="1769"/>
        <w:gridCol w:w="1476"/>
        <w:gridCol w:w="1181"/>
        <w:gridCol w:w="1035"/>
        <w:gridCol w:w="1032"/>
        <w:gridCol w:w="1032"/>
        <w:gridCol w:w="1623"/>
        <w:gridCol w:w="1708"/>
      </w:tblGrid>
      <w:tr w:rsidR="009D4235" w:rsidRPr="00901660" w:rsidTr="00BC57F6">
        <w:trPr>
          <w:trHeight w:val="32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9D4235" w:rsidRDefault="009D4235" w:rsidP="0014029B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D42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235" w:rsidRPr="009D4235" w:rsidRDefault="009D4235" w:rsidP="0014029B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23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       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A7" w:rsidRPr="000F7F46" w:rsidRDefault="00956EA7" w:rsidP="0014029B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9D4235" w:rsidRPr="000F7F46" w:rsidRDefault="00956EA7" w:rsidP="00956EA7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исполнения мероприятий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EA7" w:rsidRPr="000F7F46" w:rsidRDefault="00956EA7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9D4235" w:rsidRPr="000F7F46" w:rsidRDefault="00956EA7" w:rsidP="00956EA7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="009D4235" w:rsidRPr="000F7F4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0F7F46" w:rsidRDefault="009D4235" w:rsidP="00E4005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0F7F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0F7F46" w:rsidRDefault="009D4235" w:rsidP="005E371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</w:t>
            </w:r>
            <w:proofErr w:type="gramStart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0F7F46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годам </w:t>
            </w:r>
          </w:p>
          <w:p w:rsidR="009D4235" w:rsidRPr="000F7F46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0F7F46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0F7F46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9D4235" w:rsidRPr="00901660" w:rsidTr="00BC57F6">
        <w:trPr>
          <w:trHeight w:val="104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804C9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11757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11757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11757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E504A2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235" w:rsidRPr="00901660" w:rsidTr="00BC57F6">
        <w:trPr>
          <w:tblCellSpacing w:w="5" w:type="nil"/>
        </w:trPr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804C9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235" w:rsidRPr="003144BB" w:rsidRDefault="009D4235" w:rsidP="009D42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B67D9" w:rsidRPr="00901660" w:rsidTr="00BC57F6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7D9" w:rsidRPr="003144BB" w:rsidRDefault="00BB67D9" w:rsidP="0032735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7D9" w:rsidRPr="005E3714" w:rsidRDefault="00BB67D9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BB67D9" w:rsidRDefault="00BB67D9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инфраструктуры, организация деятельности учреждений отдыха и оздоровления детей и подростков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BB67D9" w:rsidRPr="005E3714" w:rsidRDefault="00BB67D9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7D9" w:rsidRPr="008973FD" w:rsidRDefault="00BB67D9" w:rsidP="00956E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BB67D9" w:rsidRPr="00B55872" w:rsidRDefault="00BB67D9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9" w:rsidRPr="00667968" w:rsidRDefault="00BB67D9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67D9" w:rsidRPr="006C46A9" w:rsidRDefault="00BB67D9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B55872" w:rsidRDefault="003167C0" w:rsidP="003167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3167C0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B67D9"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BB67D9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3167C0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B67D9"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3167C0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67D9"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3144BB" w:rsidRDefault="00715974" w:rsidP="00760E6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7D9" w:rsidRPr="00DC3473" w:rsidRDefault="00BB67D9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3167C0" w:rsidRPr="00901660" w:rsidTr="00BC57F6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Default="003167C0" w:rsidP="0032735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Pr="005E3714" w:rsidRDefault="003167C0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7C0" w:rsidRPr="00B55872" w:rsidRDefault="003167C0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760E63" w:rsidRDefault="003167C0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B55872" w:rsidRDefault="003167C0" w:rsidP="00956EA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Default="00715974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7C0" w:rsidRPr="00DC3473" w:rsidRDefault="003167C0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67D9" w:rsidRPr="00901660" w:rsidTr="00BC57F6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9" w:rsidRDefault="00BB67D9" w:rsidP="0032735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9" w:rsidRPr="005E3714" w:rsidRDefault="00BB67D9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B55872" w:rsidRDefault="00BB67D9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D9" w:rsidRPr="00760E63" w:rsidRDefault="00BB67D9" w:rsidP="00956EA7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B55872" w:rsidRDefault="00BB67D9" w:rsidP="0072563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BB67D9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BB67D9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BB67D9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167D74" w:rsidRDefault="00BB67D9" w:rsidP="00475C8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Default="00BB67D9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D9" w:rsidRPr="00DC3473" w:rsidRDefault="00BB67D9" w:rsidP="006A6CA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67C0" w:rsidRPr="00901660" w:rsidTr="00BC57F6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7C0" w:rsidRDefault="003167C0" w:rsidP="0072563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7C0" w:rsidRDefault="003167C0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3167C0" w:rsidRPr="00725633" w:rsidRDefault="003167C0" w:rsidP="002111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детских оздоровительных лагерей, находящихся в муниципальной собственности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67C0" w:rsidRDefault="003167C0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67C0" w:rsidRDefault="003167C0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67C0" w:rsidRDefault="003167C0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67C0" w:rsidRPr="008973FD" w:rsidRDefault="003167C0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3167C0" w:rsidRPr="006C46A9" w:rsidRDefault="003167C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667968" w:rsidRDefault="003167C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67C0" w:rsidRPr="006C46A9" w:rsidRDefault="003167C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D85FEF" w:rsidRDefault="003167C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F02B3A" w:rsidRDefault="00982A31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7C0" w:rsidRPr="009D4235" w:rsidRDefault="003167C0" w:rsidP="009D42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3167C0" w:rsidRPr="00901660" w:rsidTr="00BC57F6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Pr="003144BB" w:rsidRDefault="003167C0" w:rsidP="0072563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Default="003167C0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Pr="00760E63" w:rsidRDefault="003167C0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C0" w:rsidRPr="00760E63" w:rsidRDefault="003167C0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D85FEF" w:rsidRDefault="003167C0" w:rsidP="009618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167D74" w:rsidRDefault="003167C0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7C0" w:rsidRPr="00F02B3A" w:rsidRDefault="00982A31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7C0" w:rsidRPr="00F02B3A" w:rsidRDefault="003167C0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134BA" w:rsidRPr="00901660" w:rsidTr="00BC57F6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72563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961803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85FEF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02B3A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F02B3A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14029B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Pr="00725633" w:rsidRDefault="00F134BA" w:rsidP="0014029B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256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F134BA" w:rsidRPr="00B867C7" w:rsidRDefault="00F134BA" w:rsidP="009D4235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 «ДЮОЦ «Ромашка»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F134B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134BA" w:rsidRPr="006C46A9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167C0" w:rsidRDefault="003167C0" w:rsidP="00EC63C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3167C0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134BA"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3167C0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="00F134BA"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3167C0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134BA"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02B3A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9D4235" w:rsidRDefault="00F134BA" w:rsidP="009D423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982A31" w:rsidRPr="00901660" w:rsidTr="00BC57F6">
        <w:trPr>
          <w:trHeight w:val="1033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1" w:rsidRPr="003144BB" w:rsidRDefault="00982A31" w:rsidP="0014029B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A31" w:rsidRPr="00B867C7" w:rsidRDefault="00982A31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A31" w:rsidRPr="00760E63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A31" w:rsidRPr="00760E63" w:rsidRDefault="00982A31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3167C0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167D74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167D74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167D74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167D74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A31" w:rsidRPr="00320F4D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A31" w:rsidRDefault="00982A31" w:rsidP="0014029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Pr="00725633" w:rsidRDefault="00F134BA" w:rsidP="00725633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F134BA" w:rsidRPr="00B867C7" w:rsidRDefault="00F134BA" w:rsidP="009D4235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 «ДЮОЦ «Мечта»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F134BA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167C0" w:rsidRDefault="003167C0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1F1BE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9D4235" w:rsidRDefault="00F134BA" w:rsidP="0071632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F134BA" w:rsidRPr="00901660" w:rsidTr="00BC57F6">
        <w:trPr>
          <w:trHeight w:val="701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760E63" w:rsidRDefault="00F134BA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167C0" w:rsidRDefault="003167C0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67D74" w:rsidRDefault="00F134BA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956EA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делам молодежи Администрации Городского округа </w:t>
            </w:r>
            <w:r w:rsidRPr="005621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41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DC3473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1F1BE6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Default="00F134BA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D91AA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Задача 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F134BA" w:rsidRPr="00DC3473" w:rsidRDefault="00F134BA" w:rsidP="000F532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увеличения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количества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детей и подростков, ох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ваченных организованным отдыхом,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в т.ч. детей, находящихся в трудной жизненной ситуации, выполнение муниципальной услуги по осуществлению отдыха и оздоровления детей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760E63" w:rsidRDefault="00F134BA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24679D" w:rsidRDefault="009E111C" w:rsidP="00440F0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248FC" w:rsidRDefault="00336CF6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139 113</w:t>
            </w:r>
            <w:r w:rsidR="00F1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336CF6" w:rsidP="00336CF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</w:t>
            </w:r>
            <w:r w:rsidR="00F1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336CF6" w:rsidP="00336CF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</w:t>
            </w:r>
            <w:r w:rsidR="00F1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F134BA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34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D91AAD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5D64E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D64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D64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248FC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11757B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36CF6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F6" w:rsidRDefault="00336CF6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F6" w:rsidRPr="00D91AAD" w:rsidRDefault="00336CF6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F6" w:rsidRPr="00760E63" w:rsidRDefault="00336CF6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760E63" w:rsidRDefault="00336CF6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9E111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A248FC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139 113,0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F6" w:rsidRPr="0011757B" w:rsidRDefault="00336CF6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D91AAD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5CF" w:rsidRPr="00760E63" w:rsidRDefault="00F134BA" w:rsidP="00BC57F6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24679D" w:rsidRDefault="00F134BA" w:rsidP="00440F0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11757B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36CF6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F6" w:rsidRPr="003144BB" w:rsidRDefault="00336CF6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F6" w:rsidRDefault="00336CF6" w:rsidP="00214D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336CF6" w:rsidRPr="00B867C7" w:rsidRDefault="00336CF6" w:rsidP="002111A7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детей и подростков, трудовой занятости несовершеннолетних в период школьных каникул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CF6" w:rsidRPr="008973FD" w:rsidRDefault="00336CF6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336CF6" w:rsidRPr="006C46A9" w:rsidRDefault="00336CF6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6C46A9" w:rsidRDefault="00336CF6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9E111C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A248FC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139 113,0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Default="00982A31" w:rsidP="00760E63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6826A8" w:rsidRPr="00320F4D" w:rsidRDefault="006826A8" w:rsidP="00760E6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6CF6" w:rsidRPr="00DC3473" w:rsidRDefault="00336CF6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C4726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5D64E0" w:rsidP="00440F0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248FC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A33C3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6CF6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F6" w:rsidRPr="003144BB" w:rsidRDefault="00336CF6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F6" w:rsidRPr="00B867C7" w:rsidRDefault="00336CF6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CF6" w:rsidRPr="00760E63" w:rsidRDefault="00336CF6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760E63" w:rsidRDefault="00336CF6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9E111C" w:rsidP="00440F0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A248FC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139 113,0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336CF6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6" w:rsidRPr="00320F4D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F6" w:rsidRPr="00320F4D" w:rsidRDefault="00336CF6" w:rsidP="00A33C3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343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D556B6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760E63" w:rsidRDefault="00F134BA" w:rsidP="003167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</w:t>
            </w:r>
            <w:r w:rsidR="003167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248FC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A68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Мероприятие 1</w:t>
            </w:r>
          </w:p>
          <w:p w:rsidR="00401A68" w:rsidRPr="00B867C7" w:rsidRDefault="00401A68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рганизация летних оздоровительных лагерей с дневным пребыванием на базе общеобразовательных организаций</w:t>
            </w: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8973FD" w:rsidRDefault="00401A68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401A68" w:rsidRPr="006C46A9" w:rsidRDefault="00401A68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  <w:p w:rsidR="00401A68" w:rsidRPr="006C46A9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287AFB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AC04E9" w:rsidRDefault="00982A31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DC3473" w:rsidRDefault="00401A68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9649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9649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  <w:p w:rsidR="00F134BA" w:rsidRDefault="00F134BA" w:rsidP="009649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248FC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C04E9" w:rsidRDefault="00982A31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B867C7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287AFB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AC04E9" w:rsidRDefault="00982A31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20F4D" w:rsidRDefault="00401A68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961803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248FC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C04E9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4BA" w:rsidRDefault="00F134BA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2</w:t>
            </w:r>
          </w:p>
          <w:p w:rsidR="00F134BA" w:rsidRPr="00B867C7" w:rsidRDefault="00F134BA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 трудовой занятости несовершеннолетних в период школьных каникул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F134B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F134BA" w:rsidRPr="006C46A9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248FC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E018A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C04E9" w:rsidRDefault="00982A31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DC347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248FC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C04E9" w:rsidRDefault="00982A31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B867C7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A248FC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22 725,0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7 575,0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AC04E9" w:rsidRDefault="00982A31" w:rsidP="00DD7A4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20F4D" w:rsidRDefault="00401A68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961803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248FC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AC04E9" w:rsidRDefault="00F134BA" w:rsidP="0096180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2.1.3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34BA" w:rsidRDefault="00F134BA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F134BA" w:rsidRDefault="00F134BA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 детей одаренных в области спорта, науки и искусства </w:t>
            </w:r>
          </w:p>
          <w:p w:rsidR="00F134BA" w:rsidRDefault="00F134BA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134BA" w:rsidRDefault="00F134BA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134BA" w:rsidRPr="00B867C7" w:rsidRDefault="00F134BA" w:rsidP="005207D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F134B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982A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E111C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401A68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="00F134BA"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401A68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="00F134BA"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A40A1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DC347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A31" w:rsidRPr="00760E63" w:rsidRDefault="00F134BA" w:rsidP="006826A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167D7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05A12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B867C7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9E111C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20 454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982A31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20F4D" w:rsidRDefault="00401A68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94371A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5E3714" w:rsidRDefault="00F134BA" w:rsidP="0094371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05A12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807472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2.1.4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Default="00F134BA" w:rsidP="00DC347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</w:p>
          <w:p w:rsidR="00F134BA" w:rsidRPr="00B867C7" w:rsidRDefault="00F134BA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в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детских оздоровительных лагерях, находящихся в муниципальной собственности,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982A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E111C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9 623,997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401A68" w:rsidP="00F20F9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81 813</w:t>
            </w:r>
            <w:r w:rsidR="00F134BA"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F134BA" w:rsidP="00970D3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F20F9E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DC347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E111C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05A12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B867C7" w:rsidRDefault="00401A68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9E111C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9 436,897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81 813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F20F9E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20F4D" w:rsidRDefault="00401A68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5E3714" w:rsidRDefault="00F134BA" w:rsidP="002457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05A12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14029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5207D7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2.1.5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4BA" w:rsidRDefault="00F134BA" w:rsidP="00DC347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5 </w:t>
            </w:r>
          </w:p>
          <w:p w:rsidR="00F134BA" w:rsidRPr="00B867C7" w:rsidRDefault="00F134BA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18A4">
              <w:rPr>
                <w:rFonts w:ascii="Times New Roman" w:hAnsi="Times New Roman" w:cs="Times New Roman"/>
                <w:sz w:val="18"/>
                <w:szCs w:val="18"/>
              </w:rPr>
              <w:t>Организация отдыха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 xml:space="preserve"> детей-сирот и детей, оставшихся без попечения родителей, воспитывающих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ся в муниципальных учреждениях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 же детей состоящих на учете в банке данных неблагополучных семей 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6C46A9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9E111C" w:rsidRDefault="009E111C" w:rsidP="00440F0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sz w:val="20"/>
                <w:szCs w:val="20"/>
              </w:rPr>
              <w:t>5 639,08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05A12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8339A" w:rsidRDefault="00F134BA" w:rsidP="00475C8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03241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03241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AC04E9" w:rsidRDefault="00982A31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DC347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100% оздоровление </w:t>
            </w: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детей-сирот и детей, оставшихся без попечения родителей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9E111C" w:rsidRDefault="009E111C" w:rsidP="00440F0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3 410,0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05A12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AC04E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4BA" w:rsidRPr="00320F4D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68" w:rsidRPr="003144BB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B867C7" w:rsidRDefault="00401A68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9E111C" w:rsidRDefault="00401A68" w:rsidP="009E111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</w:t>
            </w:r>
            <w:r w:rsid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  <w:r w:rsid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05A12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12 726,0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8339A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D03241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4 242,0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D03241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4 284,0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982A31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68" w:rsidRPr="00320F4D" w:rsidRDefault="00401A68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245739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760E63" w:rsidRDefault="00F134BA" w:rsidP="004B22C0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440F0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05A12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8339A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03241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03241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2.1.6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Default="00F134BA" w:rsidP="00DC347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6</w:t>
            </w:r>
          </w:p>
          <w:p w:rsidR="00F134BA" w:rsidRPr="00B867C7" w:rsidRDefault="00F134BA" w:rsidP="00DC347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Частичная компенсация стоимости путевок в санаторно-курортные организации и организации отдыха 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8973FD" w:rsidRDefault="00F134BA" w:rsidP="00F13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F134BA" w:rsidRPr="006C46A9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134BA" w:rsidRPr="006C46A9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982A31" w:rsidP="00F13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01A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401A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242F0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401A68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</w:t>
            </w:r>
            <w:r w:rsidR="00F1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401A68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  <w:r w:rsidR="00F134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982A31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DC3473" w:rsidRDefault="00F134BA" w:rsidP="00DC347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F134BA" w:rsidRPr="00901660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144BB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B867C7" w:rsidRDefault="00F134BA" w:rsidP="00245739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760E63" w:rsidRDefault="00F134BA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440F0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Default="00F134BA" w:rsidP="00D556B6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BA" w:rsidRPr="00320F4D" w:rsidRDefault="00F134BA" w:rsidP="0024573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BA" w:rsidRPr="00320F4D" w:rsidRDefault="00F134B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A68" w:rsidRPr="00320F4D" w:rsidTr="00BC57F6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68" w:rsidRPr="003144BB" w:rsidRDefault="00401A68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68" w:rsidRPr="00B867C7" w:rsidRDefault="00401A68" w:rsidP="0094371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760E63" w:rsidRDefault="00401A68" w:rsidP="004B22C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840B7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1 395,0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Default="00401A68" w:rsidP="00A417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68" w:rsidRPr="00320F4D" w:rsidRDefault="00840B7A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68" w:rsidRPr="00320F4D" w:rsidRDefault="00401A68" w:rsidP="0094371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3BF4" w:rsidRDefault="00333BF4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7F6" w:rsidRDefault="00BC57F6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42FC" w:rsidRDefault="006D42FC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4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ПАСПОРТ ПОДПРОГРАММЫ </w:t>
      </w:r>
      <w:r w:rsidR="008B4F6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6D42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67D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D42FC">
        <w:rPr>
          <w:rFonts w:ascii="Times New Roman" w:hAnsi="Times New Roman" w:cs="Times New Roman"/>
          <w:b/>
          <w:color w:val="000000"/>
          <w:sz w:val="24"/>
          <w:szCs w:val="24"/>
        </w:rPr>
        <w:t>«Профилактика безнадзорности, правонарушений и преступлений несовершеннолетних»</w:t>
      </w:r>
    </w:p>
    <w:p w:rsidR="001C5DC2" w:rsidRPr="006B68FB" w:rsidRDefault="001C5DC2" w:rsidP="001C5D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на срок 2016-2018 годы</w:t>
      </w:r>
    </w:p>
    <w:p w:rsidR="001C5DC2" w:rsidRPr="006D42FC" w:rsidRDefault="001C5DC2" w:rsidP="001C5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376"/>
        <w:gridCol w:w="2977"/>
        <w:gridCol w:w="2410"/>
        <w:gridCol w:w="1134"/>
        <w:gridCol w:w="35"/>
        <w:gridCol w:w="1099"/>
        <w:gridCol w:w="71"/>
        <w:gridCol w:w="1063"/>
        <w:gridCol w:w="1984"/>
      </w:tblGrid>
      <w:tr w:rsidR="00A756A6" w:rsidRPr="006D42FC" w:rsidTr="00BC57F6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4B22C0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4B22C0">
            <w:pPr>
              <w:pStyle w:val="ConsPlusCell"/>
              <w:tabs>
                <w:tab w:val="left" w:pos="6210"/>
              </w:tabs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Комитет по делам молодежи Администрации Городского округа Подольск</w:t>
            </w:r>
            <w:r w:rsidRPr="00500547">
              <w:rPr>
                <w:rFonts w:ascii="Times New Roman" w:hAnsi="Times New Roman" w:cs="Times New Roman"/>
              </w:rPr>
              <w:tab/>
            </w:r>
          </w:p>
        </w:tc>
      </w:tr>
      <w:tr w:rsidR="00A756A6" w:rsidRPr="006D42FC" w:rsidTr="00BC57F6">
        <w:trPr>
          <w:trHeight w:val="639"/>
          <w:tblCellSpacing w:w="5" w:type="nil"/>
        </w:trPr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0F7F4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Задача 1</w:t>
            </w:r>
            <w:r w:rsidR="0004254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0547">
              <w:rPr>
                <w:rFonts w:ascii="Times New Roman" w:hAnsi="Times New Roman" w:cs="Times New Roman"/>
                <w:color w:val="000000"/>
              </w:rPr>
              <w:t>подпрограммы</w:t>
            </w:r>
          </w:p>
          <w:p w:rsidR="000F7F46" w:rsidRPr="00500547" w:rsidRDefault="000F7F4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1C5DC2" w:rsidP="00D77929">
            <w:pPr>
              <w:tabs>
                <w:tab w:val="left" w:pos="196"/>
                <w:tab w:val="left" w:pos="484"/>
              </w:tabs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Повышение эффективности работы системы профилактики правонарушений, преступлений и защиты прав несовершеннолетних</w:t>
            </w:r>
          </w:p>
        </w:tc>
      </w:tr>
      <w:tr w:rsidR="00A756A6" w:rsidRPr="006D42FC" w:rsidTr="00BC57F6">
        <w:trPr>
          <w:trHeight w:val="360"/>
          <w:tblCellSpacing w:w="5" w:type="nil"/>
        </w:trPr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C5" w:rsidRPr="00500547" w:rsidRDefault="00D41FC5" w:rsidP="00D41FC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Задача 2</w:t>
            </w:r>
            <w:r w:rsidR="0004254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0547">
              <w:rPr>
                <w:rFonts w:ascii="Times New Roman" w:hAnsi="Times New Roman" w:cs="Times New Roman"/>
                <w:color w:val="000000"/>
              </w:rPr>
              <w:t>подпрограммы</w:t>
            </w:r>
          </w:p>
          <w:p w:rsidR="00A756A6" w:rsidRPr="00500547" w:rsidRDefault="00A756A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0E" w:rsidRPr="00500547" w:rsidRDefault="00DF510E" w:rsidP="00DF5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eastAsia="Times New Roman" w:hAnsi="Times New Roman" w:cs="Times New Roman"/>
              </w:rPr>
              <w:t>Обеспечение профилактики семейного неблагополучия для индивидуализированной адекватной помощи семье, находящейся в трудной жизненной ситуации, оказываемой на межведомственной основе</w:t>
            </w:r>
            <w:r w:rsidRPr="00500547">
              <w:rPr>
                <w:rFonts w:ascii="Times New Roman" w:hAnsi="Times New Roman" w:cs="Times New Roman"/>
              </w:rPr>
              <w:t xml:space="preserve"> </w:t>
            </w:r>
          </w:p>
          <w:p w:rsidR="00A756A6" w:rsidRPr="00500547" w:rsidRDefault="00A756A6" w:rsidP="00D77929">
            <w:pPr>
              <w:pStyle w:val="ConsPlusCell"/>
              <w:tabs>
                <w:tab w:val="left" w:pos="6210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6A6" w:rsidRPr="006D42FC" w:rsidTr="00BC57F6">
        <w:trPr>
          <w:trHeight w:val="435"/>
          <w:tblCellSpacing w:w="5" w:type="nil"/>
        </w:trPr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C5" w:rsidRPr="00500547" w:rsidRDefault="00D41FC5" w:rsidP="00D41FC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Задача 3</w:t>
            </w:r>
            <w:r w:rsidR="0004254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0547">
              <w:rPr>
                <w:rFonts w:ascii="Times New Roman" w:hAnsi="Times New Roman" w:cs="Times New Roman"/>
                <w:color w:val="000000"/>
              </w:rPr>
              <w:t>подпрограммы</w:t>
            </w:r>
          </w:p>
          <w:p w:rsidR="00A756A6" w:rsidRPr="00500547" w:rsidRDefault="00A756A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0E" w:rsidRPr="00500547" w:rsidRDefault="00DF510E" w:rsidP="00DF510E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Формирование эффективной системы здорового образа жизни у несовершеннолетних</w:t>
            </w:r>
          </w:p>
          <w:p w:rsidR="00A756A6" w:rsidRPr="00500547" w:rsidRDefault="00A756A6" w:rsidP="006D42FC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6A6" w:rsidRPr="006D42FC" w:rsidTr="00BC57F6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D60B28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C515F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Главный  распорядитель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бюджетных  средств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3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A756A6" w:rsidRPr="006D42FC" w:rsidTr="00BC57F6">
        <w:trPr>
          <w:trHeight w:val="225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D60B28" w:rsidRDefault="00A756A6" w:rsidP="0004254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0B28">
              <w:rPr>
                <w:rFonts w:ascii="Times New Roman" w:hAnsi="Times New Roman" w:cs="Times New Roman"/>
                <w:color w:val="000000"/>
              </w:rPr>
              <w:t>Итого</w:t>
            </w:r>
          </w:p>
          <w:p w:rsidR="00A756A6" w:rsidRPr="006D42FC" w:rsidRDefault="00A756A6" w:rsidP="0004254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6A6" w:rsidRPr="006D42FC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«Профилактика безнадзорности, правонарушений и преступлений несовершеннолетних»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D779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Комитет по делам молодежи Администрации</w:t>
            </w:r>
          </w:p>
          <w:p w:rsidR="00A756A6" w:rsidRPr="00500547" w:rsidRDefault="00A756A6" w:rsidP="00D7792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53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4B3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547">
              <w:rPr>
                <w:rFonts w:ascii="Times New Roman" w:hAnsi="Times New Roman"/>
              </w:rPr>
              <w:t>В пределах средств, предусмотренных на  основную деятельность</w:t>
            </w:r>
          </w:p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0B28" w:rsidRPr="006D42FC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500547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607EA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D60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D60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D60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500547" w:rsidRDefault="00D60B28" w:rsidP="00D60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56A6" w:rsidRPr="006D42FC" w:rsidTr="00BC57F6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6A6" w:rsidRPr="00500547" w:rsidRDefault="00A756A6" w:rsidP="00607EA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D779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  <w:color w:val="000000"/>
              </w:rPr>
              <w:t xml:space="preserve">Средства  бюджета       </w:t>
            </w:r>
            <w:r w:rsidRPr="00500547">
              <w:rPr>
                <w:rFonts w:ascii="Times New Roman" w:hAnsi="Times New Roman" w:cs="Times New Roman"/>
                <w:color w:val="000000"/>
              </w:rPr>
              <w:br/>
              <w:t>Городского округа Подольск</w:t>
            </w:r>
          </w:p>
        </w:tc>
        <w:tc>
          <w:tcPr>
            <w:tcW w:w="53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A6" w:rsidRPr="00500547" w:rsidRDefault="00A756A6" w:rsidP="004B3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547">
              <w:rPr>
                <w:rFonts w:ascii="Times New Roman" w:hAnsi="Times New Roman"/>
              </w:rPr>
              <w:t>В пределах средств, предусмотренных на  основную деятельность</w:t>
            </w:r>
          </w:p>
          <w:p w:rsidR="00A756A6" w:rsidRPr="00500547" w:rsidRDefault="00A756A6" w:rsidP="00607E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10E" w:rsidRPr="006D42FC" w:rsidTr="00BC57F6">
        <w:trPr>
          <w:trHeight w:val="540"/>
          <w:tblCellSpacing w:w="5" w:type="nil"/>
        </w:trPr>
        <w:tc>
          <w:tcPr>
            <w:tcW w:w="7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0E" w:rsidRPr="00500547" w:rsidRDefault="00DF510E" w:rsidP="00500547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500547">
              <w:rPr>
                <w:rFonts w:ascii="Times New Roman" w:hAnsi="Times New Roman" w:cs="Times New Roman"/>
                <w:u w:val="single"/>
              </w:rPr>
              <w:t>Планируемые результаты  реализации подпрограммы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0E" w:rsidRPr="00500547" w:rsidRDefault="00DF510E" w:rsidP="0050054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500547">
              <w:rPr>
                <w:rFonts w:ascii="Times New Roman" w:hAnsi="Times New Roman" w:cs="Times New Roman"/>
                <w:color w:val="000000"/>
                <w:u w:val="single"/>
              </w:rPr>
              <w:t>Единица измерения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0E" w:rsidRPr="00500547" w:rsidRDefault="00DF510E" w:rsidP="0050054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500547">
              <w:rPr>
                <w:rFonts w:ascii="Times New Roman" w:hAnsi="Times New Roman" w:cs="Times New Roman"/>
                <w:color w:val="000000"/>
                <w:u w:val="single"/>
              </w:rPr>
              <w:t>2016г.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0E" w:rsidRPr="00500547" w:rsidRDefault="00DF510E" w:rsidP="0050054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500547">
              <w:rPr>
                <w:rFonts w:ascii="Times New Roman" w:hAnsi="Times New Roman" w:cs="Times New Roman"/>
                <w:color w:val="000000"/>
                <w:u w:val="single"/>
              </w:rPr>
              <w:t>2017г.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0E" w:rsidRPr="00500547" w:rsidRDefault="00DF510E" w:rsidP="0050054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500547">
              <w:rPr>
                <w:rFonts w:ascii="Times New Roman" w:hAnsi="Times New Roman" w:cs="Times New Roman"/>
                <w:color w:val="000000"/>
                <w:u w:val="single"/>
              </w:rPr>
              <w:t>2018г.</w:t>
            </w:r>
          </w:p>
        </w:tc>
      </w:tr>
      <w:tr w:rsidR="00500547" w:rsidRPr="006D42FC" w:rsidTr="00BC57F6">
        <w:trPr>
          <w:trHeight w:val="540"/>
          <w:tblCellSpacing w:w="5" w:type="nil"/>
        </w:trPr>
        <w:tc>
          <w:tcPr>
            <w:tcW w:w="7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042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Уменьшение  количества преступлений, совершаемых несове</w:t>
            </w:r>
            <w:r>
              <w:rPr>
                <w:rFonts w:ascii="Times New Roman" w:hAnsi="Times New Roman" w:cs="Times New Roman"/>
              </w:rPr>
              <w:t>ршеннолетними</w:t>
            </w:r>
            <w:r w:rsidR="0004254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на территории Городского округа Подольск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 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-1 %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-3%</w:t>
            </w:r>
          </w:p>
        </w:tc>
      </w:tr>
      <w:tr w:rsidR="00500547" w:rsidRPr="006D42FC" w:rsidTr="00BC57F6">
        <w:trPr>
          <w:trHeight w:val="540"/>
          <w:tblCellSpacing w:w="5" w:type="nil"/>
        </w:trPr>
        <w:tc>
          <w:tcPr>
            <w:tcW w:w="7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0425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Уменьшение  количества   правонарушений, совершаемых   несовершеннолетними</w:t>
            </w:r>
            <w:r w:rsidR="00042549">
              <w:rPr>
                <w:rFonts w:ascii="Times New Roman" w:hAnsi="Times New Roman" w:cs="Times New Roman"/>
              </w:rPr>
              <w:t>, на территории Городского округа Подольск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 xml:space="preserve">(2012) 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-1,5%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-3 %</w:t>
            </w:r>
          </w:p>
        </w:tc>
      </w:tr>
      <w:tr w:rsidR="00500547" w:rsidRPr="006D42FC" w:rsidTr="00BC57F6">
        <w:trPr>
          <w:trHeight w:val="540"/>
          <w:tblCellSpacing w:w="5" w:type="nil"/>
        </w:trPr>
        <w:tc>
          <w:tcPr>
            <w:tcW w:w="7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5005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Уменьшение количества социально неблагополучных семей</w:t>
            </w:r>
            <w:r w:rsidR="00042549">
              <w:rPr>
                <w:rFonts w:ascii="Times New Roman" w:hAnsi="Times New Roman" w:cs="Times New Roman"/>
              </w:rPr>
              <w:t xml:space="preserve"> на территории Городского округа Подольск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к базовому году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550</w:t>
            </w:r>
          </w:p>
          <w:p w:rsidR="00500547" w:rsidRPr="00500547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0547" w:rsidRPr="006D42FC" w:rsidTr="00BC57F6">
        <w:trPr>
          <w:trHeight w:val="540"/>
          <w:tblCellSpacing w:w="5" w:type="nil"/>
        </w:trPr>
        <w:tc>
          <w:tcPr>
            <w:tcW w:w="7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042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 w:rsidR="00042549">
              <w:rPr>
                <w:rFonts w:ascii="Times New Roman" w:hAnsi="Times New Roman" w:cs="Times New Roman"/>
              </w:rPr>
              <w:t>К</w:t>
            </w:r>
            <w:r w:rsidRPr="00500547">
              <w:rPr>
                <w:rFonts w:ascii="Times New Roman" w:hAnsi="Times New Roman" w:cs="Times New Roman"/>
              </w:rPr>
              <w:t>омиссии по делам несовершеннолетних и защите их прав</w:t>
            </w:r>
            <w:r w:rsidR="00042549">
              <w:rPr>
                <w:rFonts w:ascii="Times New Roman" w:hAnsi="Times New Roman" w:cs="Times New Roman"/>
              </w:rPr>
              <w:t xml:space="preserve"> Г.о. Подольск</w:t>
            </w:r>
            <w:r w:rsidRPr="005005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500547" w:rsidRPr="00500547" w:rsidRDefault="00500547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547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1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3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500547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00547">
              <w:rPr>
                <w:rFonts w:ascii="Times New Roman" w:hAnsi="Times New Roman" w:cs="Times New Roman"/>
              </w:rPr>
              <w:t>63,5%</w:t>
            </w:r>
          </w:p>
        </w:tc>
      </w:tr>
    </w:tbl>
    <w:p w:rsidR="005D1FBE" w:rsidRDefault="005D1FBE" w:rsidP="005D1F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4679D" w:rsidRDefault="0024679D" w:rsidP="00D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57F6" w:rsidRDefault="00BC57F6" w:rsidP="00D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7929" w:rsidRPr="00BC25CF" w:rsidRDefault="00D77929" w:rsidP="00D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Основой для разработки подпрограммы</w:t>
      </w:r>
      <w:r w:rsidR="00042549" w:rsidRPr="00BC25CF">
        <w:rPr>
          <w:rFonts w:ascii="Times New Roman" w:hAnsi="Times New Roman" w:cs="Times New Roman"/>
          <w:sz w:val="26"/>
          <w:szCs w:val="26"/>
        </w:rPr>
        <w:t xml:space="preserve"> 4</w:t>
      </w:r>
      <w:r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="00042549" w:rsidRPr="00BC25CF">
        <w:rPr>
          <w:rFonts w:ascii="Times New Roman" w:hAnsi="Times New Roman" w:cs="Times New Roman"/>
          <w:sz w:val="26"/>
          <w:szCs w:val="26"/>
        </w:rPr>
        <w:t xml:space="preserve">«Профилактика </w:t>
      </w:r>
      <w:proofErr w:type="spellStart"/>
      <w:r w:rsidR="00042549" w:rsidRPr="00BC25CF">
        <w:rPr>
          <w:rFonts w:ascii="Times New Roman" w:hAnsi="Times New Roman" w:cs="Times New Roman"/>
          <w:sz w:val="26"/>
          <w:szCs w:val="26"/>
        </w:rPr>
        <w:t>безнадзорности,_правонарушений</w:t>
      </w:r>
      <w:proofErr w:type="spellEnd"/>
      <w:r w:rsidR="00042549" w:rsidRPr="00BC25CF">
        <w:rPr>
          <w:rFonts w:ascii="Times New Roman" w:hAnsi="Times New Roman" w:cs="Times New Roman"/>
          <w:sz w:val="26"/>
          <w:szCs w:val="26"/>
        </w:rPr>
        <w:t xml:space="preserve"> и преступлений </w:t>
      </w:r>
      <w:r w:rsidR="00042549" w:rsidRPr="00BC25CF">
        <w:rPr>
          <w:rFonts w:ascii="Times New Roman" w:hAnsi="Times New Roman" w:cs="Times New Roman"/>
          <w:sz w:val="26"/>
          <w:szCs w:val="26"/>
        </w:rPr>
        <w:lastRenderedPageBreak/>
        <w:t xml:space="preserve">несовершеннолетних» </w:t>
      </w:r>
      <w:r w:rsidRPr="00BC25CF">
        <w:rPr>
          <w:rFonts w:ascii="Times New Roman" w:hAnsi="Times New Roman" w:cs="Times New Roman"/>
          <w:sz w:val="26"/>
          <w:szCs w:val="26"/>
        </w:rPr>
        <w:t>являются анализ совершаемых несовершеннолетними преступлений, общественно опасных деяний, употребление спиртных напитков, токсических, психотропных и наркотических веществ, состояние безнадзорности детей и подростков, социальная неустроенность несовершеннолетних, склонных к совершению антиобщественных действий.</w:t>
      </w:r>
    </w:p>
    <w:p w:rsidR="00D77929" w:rsidRPr="00BC25CF" w:rsidRDefault="00D77929" w:rsidP="00D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953CF1" w:rsidRPr="00BC25CF">
        <w:rPr>
          <w:rFonts w:ascii="Times New Roman" w:hAnsi="Times New Roman" w:cs="Times New Roman"/>
          <w:sz w:val="26"/>
          <w:szCs w:val="26"/>
        </w:rPr>
        <w:t>Г</w:t>
      </w:r>
      <w:r w:rsidR="004056CA" w:rsidRPr="00BC25CF">
        <w:rPr>
          <w:rFonts w:ascii="Times New Roman" w:hAnsi="Times New Roman" w:cs="Times New Roman"/>
          <w:sz w:val="26"/>
          <w:szCs w:val="26"/>
        </w:rPr>
        <w:t>ородского округа</w:t>
      </w:r>
      <w:r w:rsidRPr="00BC25CF">
        <w:rPr>
          <w:rFonts w:ascii="Times New Roman" w:hAnsi="Times New Roman" w:cs="Times New Roman"/>
          <w:sz w:val="26"/>
          <w:szCs w:val="26"/>
        </w:rPr>
        <w:t xml:space="preserve"> Подольск Московской области необходимо в течение 2016 года создать единую систему профилактики беспризорности, безнадзорности и правонарушений несовершеннолетних, защиты их прав. Данную работу будет координировать  Комиссия по делам несовершеннолетних и защите их прав </w:t>
      </w:r>
      <w:r w:rsidR="004056CA" w:rsidRPr="00BC25CF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BC25C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C25CF">
        <w:rPr>
          <w:rFonts w:ascii="Times New Roman" w:hAnsi="Times New Roman" w:cs="Times New Roman"/>
          <w:sz w:val="26"/>
          <w:szCs w:val="26"/>
        </w:rPr>
        <w:t>Подольск (далее – КДН и ЗП).</w:t>
      </w:r>
      <w:r w:rsidR="004056CA" w:rsidRPr="00BC25C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C25CF">
        <w:rPr>
          <w:rFonts w:ascii="Times New Roman" w:hAnsi="Times New Roman" w:cs="Times New Roman"/>
          <w:sz w:val="26"/>
          <w:szCs w:val="26"/>
        </w:rPr>
        <w:t xml:space="preserve">Необходимо создать условия для эффективного функционирования системы профилактики безнадзорности и правонарушений несовершеннолетних. Система социальных, правовых, психолого-педагогических мер,  </w:t>
      </w:r>
      <w:r w:rsidR="004056CA" w:rsidRPr="00BC25CF">
        <w:rPr>
          <w:rFonts w:ascii="Times New Roman" w:hAnsi="Times New Roman" w:cs="Times New Roman"/>
          <w:sz w:val="26"/>
          <w:szCs w:val="26"/>
        </w:rPr>
        <w:t>направлена</w:t>
      </w:r>
      <w:r w:rsidRPr="00BC25CF">
        <w:rPr>
          <w:rFonts w:ascii="Times New Roman" w:hAnsi="Times New Roman" w:cs="Times New Roman"/>
          <w:sz w:val="26"/>
          <w:szCs w:val="26"/>
        </w:rPr>
        <w:t xml:space="preserve"> на выявление и устранение причин и условий, способствующих безнадзорности и беспризорности несовершеннолетних на территории  </w:t>
      </w:r>
      <w:r w:rsidR="004056CA" w:rsidRPr="00BC25CF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BC25CF">
        <w:rPr>
          <w:rFonts w:ascii="Times New Roman" w:hAnsi="Times New Roman" w:cs="Times New Roman"/>
          <w:sz w:val="26"/>
          <w:szCs w:val="26"/>
        </w:rPr>
        <w:t>. Своевременное выявление детей  и семей группы риска позволяет всем субъектам профилактики на ранней стадии организовать с ними межведомственную социально-реабилитационную и психолого-педагогическую работу.</w:t>
      </w:r>
    </w:p>
    <w:p w:rsidR="00D77929" w:rsidRPr="00BC25CF" w:rsidRDefault="00D77929" w:rsidP="00D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Однако,  ситуация на территории  </w:t>
      </w:r>
      <w:r w:rsidR="00953CF1" w:rsidRPr="00BC25CF">
        <w:rPr>
          <w:rFonts w:ascii="Times New Roman" w:hAnsi="Times New Roman" w:cs="Times New Roman"/>
          <w:sz w:val="26"/>
          <w:szCs w:val="26"/>
        </w:rPr>
        <w:t>Г</w:t>
      </w:r>
      <w:r w:rsidR="004056CA" w:rsidRPr="00BC25CF">
        <w:rPr>
          <w:rFonts w:ascii="Times New Roman" w:hAnsi="Times New Roman" w:cs="Times New Roman"/>
          <w:sz w:val="26"/>
          <w:szCs w:val="26"/>
        </w:rPr>
        <w:t>ородского округа</w:t>
      </w:r>
      <w:r w:rsidRPr="00BC25CF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BC25CF">
        <w:rPr>
          <w:rFonts w:ascii="Times New Roman" w:hAnsi="Times New Roman" w:cs="Times New Roman"/>
          <w:sz w:val="26"/>
          <w:szCs w:val="26"/>
        </w:rPr>
        <w:t>Подольск  продолжает  оставаться сложной. На основании статистических данных МУ МВД России «Подольское» подростковая преступность за  последние  3 года на территории</w:t>
      </w:r>
      <w:r w:rsidR="00042549" w:rsidRPr="00BC25CF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 xml:space="preserve"> выглядит следующим образом:</w:t>
      </w:r>
      <w:r w:rsidR="00C515F3" w:rsidRPr="00BC25CF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934"/>
        <w:gridCol w:w="5996"/>
      </w:tblGrid>
      <w:tr w:rsidR="00D77929" w:rsidRPr="00710D6A" w:rsidTr="00840B7A"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4056C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4056C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преступлений</w:t>
            </w:r>
            <w:r w:rsidR="00405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совершенных несовершеннолетними</w:t>
            </w:r>
          </w:p>
        </w:tc>
      </w:tr>
      <w:tr w:rsidR="00D77929" w:rsidRPr="00710D6A" w:rsidTr="00840B7A"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77929" w:rsidRPr="00710D6A" w:rsidTr="00840B7A"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D77929" w:rsidRPr="00710D6A" w:rsidTr="00840B7A"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D77929" w:rsidRDefault="00D77929" w:rsidP="00D77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929" w:rsidRPr="00BC25CF" w:rsidRDefault="00D77929" w:rsidP="0004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Наиболее распространенными являются преступления против собственности и составляют 78% от общего числа. С положительной стороны можно отметить, что преступлений, совершенных несовершеннолетними, связанных с незаконным оборотом наркотиков. </w:t>
      </w:r>
    </w:p>
    <w:p w:rsidR="00D77929" w:rsidRPr="00BC25CF" w:rsidRDefault="00D77929" w:rsidP="00042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Статистические данные за 3 года по административным правонарушениям среди несовершеннолетних </w:t>
      </w:r>
      <w:r w:rsidR="00042549" w:rsidRPr="00BC25CF">
        <w:rPr>
          <w:rFonts w:ascii="Times New Roman" w:hAnsi="Times New Roman" w:cs="Times New Roman"/>
          <w:sz w:val="26"/>
          <w:szCs w:val="26"/>
        </w:rPr>
        <w:t xml:space="preserve">на территории Городского округа Подольск  </w:t>
      </w:r>
      <w:r w:rsidRPr="00BC25CF">
        <w:rPr>
          <w:rFonts w:ascii="Times New Roman" w:hAnsi="Times New Roman" w:cs="Times New Roman"/>
          <w:sz w:val="26"/>
          <w:szCs w:val="26"/>
        </w:rPr>
        <w:t>выглядят следующим образом:</w:t>
      </w:r>
    </w:p>
    <w:tbl>
      <w:tblPr>
        <w:tblW w:w="0" w:type="auto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18"/>
        <w:gridCol w:w="5816"/>
      </w:tblGrid>
      <w:tr w:rsidR="00D77929" w:rsidRPr="00710D6A" w:rsidTr="00840B7A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4056C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4056C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совершенных правонарушений</w:t>
            </w:r>
            <w:r w:rsidR="00C51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515F3" w:rsidRPr="004056C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совершенных несовершеннолетними</w:t>
            </w:r>
          </w:p>
        </w:tc>
      </w:tr>
      <w:tr w:rsidR="00D77929" w:rsidRPr="00710D6A" w:rsidTr="00840B7A"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D77929" w:rsidRPr="00710D6A" w:rsidTr="00840B7A"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77929" w:rsidRPr="00710D6A" w:rsidTr="00840B7A"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929" w:rsidRPr="00710D6A" w:rsidRDefault="00D77929" w:rsidP="004056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D77929" w:rsidRPr="00BC25CF" w:rsidRDefault="00D77929" w:rsidP="00D77929">
      <w:pPr>
        <w:pStyle w:val="a6"/>
        <w:spacing w:after="0"/>
        <w:jc w:val="both"/>
        <w:rPr>
          <w:rStyle w:val="ae"/>
          <w:rFonts w:ascii="Times New Roman" w:hAnsi="Times New Roman"/>
          <w:sz w:val="26"/>
          <w:szCs w:val="26"/>
        </w:rPr>
      </w:pPr>
      <w:r w:rsidRPr="00BC25CF">
        <w:rPr>
          <w:sz w:val="26"/>
          <w:szCs w:val="26"/>
        </w:rPr>
        <w:t xml:space="preserve">Одним из </w:t>
      </w:r>
      <w:r w:rsidRPr="00BC25CF">
        <w:rPr>
          <w:rStyle w:val="ae"/>
          <w:rFonts w:ascii="Times New Roman" w:hAnsi="Times New Roman"/>
          <w:sz w:val="26"/>
          <w:szCs w:val="26"/>
        </w:rPr>
        <w:t>криминогенных факторов, который во многом способствует правонарушениям и преступлениям среди детей и подростков, является безнадзорность.</w:t>
      </w:r>
    </w:p>
    <w:p w:rsidR="00D77929" w:rsidRPr="00BC25CF" w:rsidRDefault="00D77929" w:rsidP="00D77929">
      <w:pPr>
        <w:pStyle w:val="a6"/>
        <w:spacing w:after="0"/>
        <w:ind w:firstLine="708"/>
        <w:jc w:val="both"/>
        <w:rPr>
          <w:rStyle w:val="ae"/>
          <w:rFonts w:ascii="Times New Roman" w:hAnsi="Times New Roman"/>
          <w:sz w:val="26"/>
          <w:szCs w:val="26"/>
        </w:rPr>
      </w:pPr>
      <w:r w:rsidRPr="00BC25CF">
        <w:rPr>
          <w:rStyle w:val="ae"/>
          <w:rFonts w:ascii="Times New Roman" w:hAnsi="Times New Roman"/>
          <w:sz w:val="26"/>
          <w:szCs w:val="26"/>
        </w:rPr>
        <w:t>Безнадзорность - это неумение или  нежелание родителей выполнять свои обязанности по воспитанию, содержанию и обучению детей, отсутствие должного контроля и надзора со  стороны семьи и образовательных учреждений за провождением времени несовершеннолетним, формированием его социальных связей, учебой и досугом.</w:t>
      </w:r>
    </w:p>
    <w:p w:rsidR="00D77929" w:rsidRPr="00BC25CF" w:rsidRDefault="00D77929" w:rsidP="00D77929">
      <w:pPr>
        <w:pStyle w:val="a6"/>
        <w:spacing w:after="0"/>
        <w:jc w:val="both"/>
        <w:rPr>
          <w:rStyle w:val="ae"/>
          <w:rFonts w:ascii="Times New Roman" w:hAnsi="Times New Roman"/>
          <w:sz w:val="26"/>
          <w:szCs w:val="26"/>
        </w:rPr>
      </w:pPr>
      <w:r w:rsidRPr="00BC25CF">
        <w:rPr>
          <w:rStyle w:val="ae"/>
          <w:rFonts w:ascii="Times New Roman" w:hAnsi="Times New Roman"/>
          <w:sz w:val="26"/>
          <w:szCs w:val="26"/>
        </w:rPr>
        <w:t>Причины возникновения безнадзорности:</w:t>
      </w:r>
    </w:p>
    <w:p w:rsidR="00D77929" w:rsidRPr="00BC25CF" w:rsidRDefault="00D77929" w:rsidP="00D77929">
      <w:pPr>
        <w:pStyle w:val="a6"/>
        <w:spacing w:after="0"/>
        <w:rPr>
          <w:rStyle w:val="ae"/>
          <w:rFonts w:ascii="Times New Roman" w:hAnsi="Times New Roman"/>
          <w:sz w:val="26"/>
          <w:szCs w:val="26"/>
        </w:rPr>
      </w:pPr>
      <w:r w:rsidRPr="00BC25CF">
        <w:rPr>
          <w:rStyle w:val="ae"/>
          <w:rFonts w:ascii="Times New Roman" w:hAnsi="Times New Roman"/>
          <w:sz w:val="26"/>
          <w:szCs w:val="26"/>
        </w:rPr>
        <w:lastRenderedPageBreak/>
        <w:t xml:space="preserve">           1. социально-экономические (низкий материальный уровень жизни семей); </w:t>
      </w:r>
      <w:r w:rsidRPr="00BC25CF">
        <w:rPr>
          <w:rStyle w:val="ae"/>
          <w:rFonts w:ascii="Times New Roman" w:hAnsi="Times New Roman"/>
          <w:sz w:val="26"/>
          <w:szCs w:val="26"/>
        </w:rPr>
        <w:br/>
        <w:t xml:space="preserve">           2. социально-демографические (деструктивный микроклимат в семье, чаще в таких семьях, как неполные, многодетные, семьи с повторным браком и сводными детьми, семьи иногородних); </w:t>
      </w:r>
    </w:p>
    <w:p w:rsidR="00D77929" w:rsidRPr="00BC25CF" w:rsidRDefault="00D77929" w:rsidP="00D77929">
      <w:pPr>
        <w:pStyle w:val="a6"/>
        <w:spacing w:after="0"/>
        <w:jc w:val="both"/>
        <w:rPr>
          <w:rStyle w:val="ae"/>
          <w:rFonts w:ascii="Times New Roman" w:hAnsi="Times New Roman"/>
          <w:sz w:val="26"/>
          <w:szCs w:val="26"/>
        </w:rPr>
      </w:pPr>
      <w:r w:rsidRPr="00BC25CF">
        <w:rPr>
          <w:rStyle w:val="ae"/>
          <w:rFonts w:ascii="Times New Roman" w:hAnsi="Times New Roman"/>
          <w:sz w:val="26"/>
          <w:szCs w:val="26"/>
        </w:rPr>
        <w:t xml:space="preserve">           3. социально-психологические (ранняя алкоголизация и наркотизации несовершеннолетних, «</w:t>
      </w:r>
      <w:proofErr w:type="spellStart"/>
      <w:r w:rsidRPr="00BC25CF">
        <w:rPr>
          <w:rStyle w:val="ae"/>
          <w:rFonts w:ascii="Times New Roman" w:hAnsi="Times New Roman"/>
          <w:sz w:val="26"/>
          <w:szCs w:val="26"/>
        </w:rPr>
        <w:t>игромания</w:t>
      </w:r>
      <w:proofErr w:type="spellEnd"/>
      <w:r w:rsidRPr="00BC25CF">
        <w:rPr>
          <w:rStyle w:val="ae"/>
          <w:rFonts w:ascii="Times New Roman" w:hAnsi="Times New Roman"/>
          <w:sz w:val="26"/>
          <w:szCs w:val="26"/>
        </w:rPr>
        <w:t xml:space="preserve">» и т. п.); </w:t>
      </w:r>
    </w:p>
    <w:p w:rsidR="00D77929" w:rsidRPr="00BC25CF" w:rsidRDefault="00D77929" w:rsidP="00D77929">
      <w:pPr>
        <w:pStyle w:val="a6"/>
        <w:spacing w:after="0"/>
        <w:jc w:val="both"/>
        <w:rPr>
          <w:sz w:val="26"/>
          <w:szCs w:val="26"/>
        </w:rPr>
      </w:pPr>
      <w:r w:rsidRPr="00BC25CF">
        <w:rPr>
          <w:rStyle w:val="ae"/>
          <w:rFonts w:ascii="Times New Roman" w:hAnsi="Times New Roman"/>
          <w:sz w:val="26"/>
          <w:szCs w:val="26"/>
        </w:rPr>
        <w:t xml:space="preserve">           4. криминальные (негативное влияние членов семьи, в том числе ранее судимых, наличие в кругу общения подростка ранее судимых лиц, являющихся для него примером для подражания, проявление жестокости по отношению к детям).</w:t>
      </w:r>
      <w:r w:rsidRPr="00BC25CF">
        <w:rPr>
          <w:rStyle w:val="ae"/>
          <w:rFonts w:ascii="Times New Roman" w:hAnsi="Times New Roman"/>
          <w:sz w:val="26"/>
          <w:szCs w:val="26"/>
        </w:rPr>
        <w:br/>
      </w:r>
      <w:r w:rsidRPr="00BC25CF">
        <w:rPr>
          <w:sz w:val="26"/>
          <w:szCs w:val="26"/>
        </w:rPr>
        <w:t xml:space="preserve">        </w:t>
      </w:r>
      <w:r w:rsidR="00C515F3" w:rsidRPr="00BC25CF">
        <w:rPr>
          <w:sz w:val="26"/>
          <w:szCs w:val="26"/>
        </w:rPr>
        <w:t xml:space="preserve"> </w:t>
      </w:r>
      <w:r w:rsidRPr="00BC25CF">
        <w:rPr>
          <w:sz w:val="26"/>
          <w:szCs w:val="26"/>
        </w:rPr>
        <w:t xml:space="preserve">На учете в объединенном банке данных неблагополучных семей состоит 589 семей.  Количество детей, находящихся в тяжелой жизненной ситуации, пополняют дети из семей, мигрировавших из других городов и государств. Уровень жизни этих семей крайне низок, а оказание помощи часто  не возможно из-за отсутствия регистрации. </w:t>
      </w:r>
    </w:p>
    <w:p w:rsidR="00D77929" w:rsidRPr="00BC25CF" w:rsidRDefault="00D77929" w:rsidP="00D7792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  Все это обуславливает необходимость разработки в городе Подпрограммы, реализация которой позволит объединить усилия исполнителей Подпрограммы в осуществлении прав и законных интересов несовершеннолетних, в организации мероприятий по профилактике безнадзорности несовершеннолетних и семейного неблагополучия. Подпрограмма содержит конкретные мероприятия, увязанные по срокам, ресурсам и исполнителям, которые </w:t>
      </w:r>
      <w:r w:rsidR="004056CA" w:rsidRPr="00BC25CF">
        <w:rPr>
          <w:rFonts w:ascii="Times New Roman" w:hAnsi="Times New Roman" w:cs="Times New Roman"/>
          <w:sz w:val="26"/>
          <w:szCs w:val="26"/>
        </w:rPr>
        <w:t>направлены,</w:t>
      </w:r>
      <w:r w:rsidRPr="00BC25CF">
        <w:rPr>
          <w:rFonts w:ascii="Times New Roman" w:hAnsi="Times New Roman" w:cs="Times New Roman"/>
          <w:sz w:val="26"/>
          <w:szCs w:val="26"/>
        </w:rPr>
        <w:t xml:space="preserve"> разработаны на основе Региональной стратегии действий в интересах детей в Московской области на 2013-2017 годы.</w:t>
      </w:r>
    </w:p>
    <w:p w:rsidR="00D77929" w:rsidRPr="00BC25CF" w:rsidRDefault="00C515F3" w:rsidP="00C515F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     </w:t>
      </w:r>
      <w:r w:rsidR="00D77929" w:rsidRPr="00BC25CF">
        <w:rPr>
          <w:rFonts w:ascii="Times New Roman" w:hAnsi="Times New Roman" w:cs="Times New Roman"/>
          <w:sz w:val="26"/>
          <w:szCs w:val="26"/>
        </w:rPr>
        <w:t>Исполнителями Подпрограммы выступают субъекты системы профилактики</w:t>
      </w:r>
      <w:r w:rsidR="00B32A18" w:rsidRPr="00BC25CF">
        <w:rPr>
          <w:rFonts w:ascii="Times New Roman" w:hAnsi="Times New Roman" w:cs="Times New Roman"/>
          <w:sz w:val="26"/>
          <w:szCs w:val="26"/>
        </w:rPr>
        <w:t xml:space="preserve"> (уполномоченные органы)</w:t>
      </w:r>
      <w:r w:rsidR="00D77929" w:rsidRPr="00BC25CF">
        <w:rPr>
          <w:rFonts w:ascii="Times New Roman" w:hAnsi="Times New Roman" w:cs="Times New Roman"/>
          <w:sz w:val="26"/>
          <w:szCs w:val="26"/>
        </w:rPr>
        <w:t>:</w:t>
      </w:r>
    </w:p>
    <w:p w:rsidR="00D77929" w:rsidRPr="00BC25CF" w:rsidRDefault="00D77929" w:rsidP="00D779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Комиссия по делам несовершеннолетних и защите их прав</w:t>
      </w:r>
      <w:r w:rsidR="00B32A18" w:rsidRPr="00BC25CF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>;</w:t>
      </w:r>
    </w:p>
    <w:p w:rsidR="00D77929" w:rsidRPr="00BC25CF" w:rsidRDefault="00D77929" w:rsidP="00D779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- </w:t>
      </w:r>
      <w:r w:rsidR="00953CF1" w:rsidRPr="00BC25CF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Pr="00BC25CF">
        <w:rPr>
          <w:rFonts w:ascii="Times New Roman" w:hAnsi="Times New Roman" w:cs="Times New Roman"/>
          <w:sz w:val="26"/>
          <w:szCs w:val="26"/>
        </w:rPr>
        <w:t xml:space="preserve">по образованию </w:t>
      </w:r>
      <w:r w:rsidR="00B32A18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>; образовательные учреждения;</w:t>
      </w:r>
    </w:p>
    <w:p w:rsidR="00D77929" w:rsidRPr="00BC25CF" w:rsidRDefault="00D77929" w:rsidP="00D779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- </w:t>
      </w:r>
      <w:r w:rsidR="00953CF1" w:rsidRPr="00BC25CF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Pr="00BC25CF">
        <w:rPr>
          <w:rFonts w:ascii="Times New Roman" w:hAnsi="Times New Roman" w:cs="Times New Roman"/>
          <w:sz w:val="26"/>
          <w:szCs w:val="26"/>
        </w:rPr>
        <w:t xml:space="preserve">по культуре и  туризму </w:t>
      </w:r>
      <w:r w:rsidR="00B32A18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>, учреждения культуры;</w:t>
      </w:r>
    </w:p>
    <w:p w:rsidR="00D77929" w:rsidRPr="00BC25CF" w:rsidRDefault="00D77929" w:rsidP="00D779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 Учреждения здравоохранения;</w:t>
      </w:r>
    </w:p>
    <w:p w:rsidR="00D77929" w:rsidRPr="00BC25CF" w:rsidRDefault="00D77929" w:rsidP="00D77929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- </w:t>
      </w:r>
      <w:r w:rsidR="00953CF1" w:rsidRPr="00BC25CF">
        <w:rPr>
          <w:rFonts w:ascii="Times New Roman" w:hAnsi="Times New Roman" w:cs="Times New Roman"/>
          <w:sz w:val="26"/>
          <w:szCs w:val="26"/>
        </w:rPr>
        <w:t>Комитет</w:t>
      </w:r>
      <w:r w:rsidRPr="00BC25CF">
        <w:rPr>
          <w:rFonts w:ascii="Times New Roman" w:hAnsi="Times New Roman" w:cs="Times New Roman"/>
          <w:sz w:val="26"/>
          <w:szCs w:val="26"/>
        </w:rPr>
        <w:t xml:space="preserve"> по физической культуре и спорту  </w:t>
      </w:r>
      <w:r w:rsidR="00B32A18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 xml:space="preserve">, учреждения физкультуры и спорта; </w:t>
      </w:r>
    </w:p>
    <w:p w:rsidR="00D77929" w:rsidRPr="00BC25CF" w:rsidRDefault="00D77929" w:rsidP="00D77929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-</w:t>
      </w:r>
      <w:r w:rsidR="000675A7"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="00953CF1" w:rsidRPr="00BC25CF">
        <w:rPr>
          <w:rFonts w:ascii="Times New Roman" w:hAnsi="Times New Roman" w:cs="Times New Roman"/>
          <w:sz w:val="26"/>
          <w:szCs w:val="26"/>
        </w:rPr>
        <w:t>Комитет по делам молодежи</w:t>
      </w:r>
      <w:r w:rsidR="000675A7"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="00B32A18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 xml:space="preserve">, учреждения </w:t>
      </w:r>
      <w:r w:rsidR="000675A7" w:rsidRPr="00BC25CF">
        <w:rPr>
          <w:rFonts w:ascii="Times New Roman" w:hAnsi="Times New Roman" w:cs="Times New Roman"/>
          <w:sz w:val="26"/>
          <w:szCs w:val="26"/>
        </w:rPr>
        <w:t>по работе с молодежью</w:t>
      </w:r>
      <w:r w:rsidRPr="00BC25CF">
        <w:rPr>
          <w:rFonts w:ascii="Times New Roman" w:hAnsi="Times New Roman" w:cs="Times New Roman"/>
          <w:sz w:val="26"/>
          <w:szCs w:val="26"/>
        </w:rPr>
        <w:t>;</w:t>
      </w:r>
    </w:p>
    <w:p w:rsidR="00D77929" w:rsidRPr="00BC25CF" w:rsidRDefault="00D77929" w:rsidP="00D77929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- отдел по делам несовершеннолетних </w:t>
      </w:r>
      <w:r w:rsidR="00B32A18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>.</w:t>
      </w:r>
    </w:p>
    <w:p w:rsidR="00D77929" w:rsidRPr="00BC25CF" w:rsidRDefault="00C515F3" w:rsidP="00C515F3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77929" w:rsidRPr="00BC25CF">
        <w:rPr>
          <w:rFonts w:ascii="Times New Roman" w:hAnsi="Times New Roman" w:cs="Times New Roman"/>
          <w:sz w:val="26"/>
          <w:szCs w:val="26"/>
        </w:rPr>
        <w:t>В рамках реализации данной программы будет осуществляться взаимодействие с другими субъектами профилактики:</w:t>
      </w:r>
      <w:r w:rsidRPr="00BC25CF">
        <w:rPr>
          <w:rFonts w:ascii="Times New Roman" w:hAnsi="Times New Roman" w:cs="Times New Roman"/>
          <w:sz w:val="26"/>
          <w:szCs w:val="26"/>
        </w:rPr>
        <w:t xml:space="preserve"> </w:t>
      </w:r>
      <w:r w:rsidR="00D77929" w:rsidRPr="00BC25CF">
        <w:rPr>
          <w:rFonts w:ascii="Times New Roman" w:hAnsi="Times New Roman" w:cs="Times New Roman"/>
          <w:sz w:val="26"/>
          <w:szCs w:val="26"/>
        </w:rPr>
        <w:t>ГКУ МО «Подольский центр занятости населения»; МУ МВД РФ «Подольское»; ГБУ СО МО «Подольский городс</w:t>
      </w:r>
      <w:r w:rsidRPr="00BC25CF">
        <w:rPr>
          <w:rFonts w:ascii="Times New Roman" w:hAnsi="Times New Roman" w:cs="Times New Roman"/>
          <w:sz w:val="26"/>
          <w:szCs w:val="26"/>
        </w:rPr>
        <w:t xml:space="preserve">кой центр помощи семье и детям», </w:t>
      </w:r>
      <w:r w:rsidR="00D77929" w:rsidRPr="00BC25CF">
        <w:rPr>
          <w:rFonts w:ascii="Times New Roman" w:hAnsi="Times New Roman" w:cs="Times New Roman"/>
          <w:sz w:val="26"/>
          <w:szCs w:val="26"/>
        </w:rPr>
        <w:t xml:space="preserve">ГУЗ МО «Подольский наркологический диспансер»; Управление опеки и попечительства Министерства образования Московской области по </w:t>
      </w:r>
      <w:r w:rsidR="00953CF1" w:rsidRPr="00BC25CF">
        <w:rPr>
          <w:rFonts w:ascii="Times New Roman" w:hAnsi="Times New Roman" w:cs="Times New Roman"/>
          <w:sz w:val="26"/>
          <w:szCs w:val="26"/>
        </w:rPr>
        <w:t>Городскому округу</w:t>
      </w:r>
      <w:r w:rsidR="00D77929" w:rsidRPr="00BC25CF">
        <w:rPr>
          <w:rFonts w:ascii="Times New Roman" w:hAnsi="Times New Roman" w:cs="Times New Roman"/>
          <w:sz w:val="26"/>
          <w:szCs w:val="26"/>
        </w:rPr>
        <w:t xml:space="preserve"> Подольск; Подольское Управление социальной </w:t>
      </w:r>
      <w:proofErr w:type="gramStart"/>
      <w:r w:rsidR="00D77929" w:rsidRPr="00BC25CF">
        <w:rPr>
          <w:rFonts w:ascii="Times New Roman" w:hAnsi="Times New Roman" w:cs="Times New Roman"/>
          <w:sz w:val="26"/>
          <w:szCs w:val="26"/>
        </w:rPr>
        <w:t>защиты населения Министерства социальной защиты  Московской области</w:t>
      </w:r>
      <w:proofErr w:type="gramEnd"/>
      <w:r w:rsidR="00D77929" w:rsidRPr="00BC25CF">
        <w:rPr>
          <w:rFonts w:ascii="Times New Roman" w:hAnsi="Times New Roman" w:cs="Times New Roman"/>
          <w:sz w:val="26"/>
          <w:szCs w:val="26"/>
        </w:rPr>
        <w:t>.</w:t>
      </w:r>
    </w:p>
    <w:p w:rsidR="00D77929" w:rsidRPr="00BC25CF" w:rsidRDefault="00D77929" w:rsidP="00C515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Эффективность реализации Программы определяется степенью достижения следующих показателей Программы:</w:t>
      </w:r>
    </w:p>
    <w:p w:rsidR="00D77929" w:rsidRPr="00BC25CF" w:rsidRDefault="00D77929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а) уменьшение         количества         преступлений,  совершаемых   несовершеннолетними на территории  города;</w:t>
      </w:r>
    </w:p>
    <w:p w:rsidR="00D77929" w:rsidRPr="00BC25CF" w:rsidRDefault="00D77929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б) уменьшение       количества    правонарушений,    совершаемых  несовершеннолетними;</w:t>
      </w:r>
    </w:p>
    <w:p w:rsidR="00D77929" w:rsidRPr="00BC25CF" w:rsidRDefault="00D77929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в) уменьшение количества социально неблагополучных семей;</w:t>
      </w:r>
    </w:p>
    <w:p w:rsidR="00D77929" w:rsidRPr="00BC25CF" w:rsidRDefault="00D77929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25CF">
        <w:rPr>
          <w:rFonts w:ascii="Times New Roman" w:hAnsi="Times New Roman" w:cs="Times New Roman"/>
          <w:sz w:val="26"/>
          <w:szCs w:val="26"/>
        </w:rPr>
        <w:t>г) увеличение количества несовершеннолетних, занимающихся в кружках, секциях, объединениях и т.д., из числа состоящих на учете в КДН и ЗП</w:t>
      </w:r>
      <w:r w:rsidR="00407E15" w:rsidRPr="00BC25CF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Pr="00BC25CF">
        <w:rPr>
          <w:rFonts w:ascii="Times New Roman" w:hAnsi="Times New Roman" w:cs="Times New Roman"/>
          <w:sz w:val="26"/>
          <w:szCs w:val="26"/>
        </w:rPr>
        <w:t>.</w:t>
      </w:r>
    </w:p>
    <w:p w:rsidR="0024679D" w:rsidRPr="00BC25CF" w:rsidRDefault="0024679D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0547" w:rsidRPr="00BC25CF" w:rsidRDefault="00500547" w:rsidP="00D77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0547" w:rsidRDefault="00500547" w:rsidP="00D77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547" w:rsidRDefault="00500547" w:rsidP="00D77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EA3" w:rsidRPr="00607EA3" w:rsidRDefault="00607EA3" w:rsidP="00607E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EA3">
        <w:rPr>
          <w:rFonts w:ascii="Times New Roman" w:hAnsi="Times New Roman" w:cs="Times New Roman"/>
          <w:b/>
          <w:sz w:val="24"/>
          <w:szCs w:val="24"/>
        </w:rPr>
        <w:t xml:space="preserve">ПЕРЕЧЕНЬ МЕРОПРИЯИЙ </w:t>
      </w:r>
    </w:p>
    <w:p w:rsidR="001C5D28" w:rsidRDefault="00607EA3" w:rsidP="007718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Подпрограммы</w:t>
      </w:r>
      <w:r w:rsidR="008B4F68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 w:rsidRPr="00CC79DE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Профилактика </w:t>
      </w:r>
      <w:proofErr w:type="spellStart"/>
      <w:r w:rsidRPr="00CC79DE">
        <w:rPr>
          <w:rFonts w:ascii="Times New Roman" w:hAnsi="Times New Roman" w:cs="Times New Roman"/>
          <w:b/>
          <w:sz w:val="24"/>
          <w:szCs w:val="24"/>
          <w:u w:val="single"/>
        </w:rPr>
        <w:t>безнадзорности</w:t>
      </w:r>
      <w:r w:rsidRPr="00B22D20">
        <w:rPr>
          <w:rFonts w:ascii="Times New Roman" w:hAnsi="Times New Roman" w:cs="Times New Roman"/>
          <w:b/>
          <w:sz w:val="24"/>
          <w:szCs w:val="24"/>
          <w:u w:val="single"/>
        </w:rPr>
        <w:t>,_правонарушений</w:t>
      </w:r>
      <w:proofErr w:type="spellEnd"/>
      <w:r w:rsidRPr="00CC79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преступлений несовершеннолетних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DD15F6" w:rsidRPr="007718C0" w:rsidRDefault="00DD15F6" w:rsidP="007718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2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4"/>
        <w:gridCol w:w="3833"/>
        <w:gridCol w:w="1182"/>
        <w:gridCol w:w="1472"/>
        <w:gridCol w:w="1478"/>
        <w:gridCol w:w="1029"/>
        <w:gridCol w:w="739"/>
        <w:gridCol w:w="736"/>
        <w:gridCol w:w="739"/>
        <w:gridCol w:w="2514"/>
        <w:gridCol w:w="1615"/>
      </w:tblGrid>
      <w:tr w:rsidR="00500547" w:rsidRPr="00607EA3" w:rsidTr="00C708F9">
        <w:trPr>
          <w:trHeight w:val="320"/>
          <w:tblCellSpacing w:w="5" w:type="nil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500547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       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840B7A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B7A">
              <w:rPr>
                <w:rFonts w:ascii="Times New Roman" w:hAnsi="Times New Roman" w:cs="Times New Roman"/>
                <w:sz w:val="16"/>
                <w:szCs w:val="16"/>
              </w:rPr>
              <w:t xml:space="preserve">Срок исполнения мероприятий </w:t>
            </w:r>
          </w:p>
          <w:p w:rsidR="00500547" w:rsidRPr="00607EA3" w:rsidRDefault="00500547" w:rsidP="00607EA3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5005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Источники</w:t>
            </w:r>
          </w:p>
          <w:p w:rsidR="00500547" w:rsidRPr="00607EA3" w:rsidRDefault="00500547" w:rsidP="00D60B28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инансирования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мероприя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тия в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607E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hyperlink w:anchor="Par611" w:history="1">
              <w:r w:rsidRPr="00607EA3">
                <w:rPr>
                  <w:rFonts w:ascii="Times New Roman" w:hAnsi="Times New Roman" w:cs="Times New Roman"/>
                  <w:color w:val="000000"/>
                  <w:sz w:val="18"/>
                  <w:szCs w:val="18"/>
                </w:rPr>
                <w:t>*</w:t>
              </w:r>
            </w:hyperlink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C708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(тыс</w:t>
            </w:r>
            <w:proofErr w:type="gramStart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C708F9" w:rsidRPr="00607EA3" w:rsidTr="00C708F9">
        <w:trPr>
          <w:trHeight w:val="1148"/>
          <w:tblCellSpacing w:w="5" w:type="nil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8F9" w:rsidRPr="00607EA3" w:rsidTr="00C708F9">
        <w:trPr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607E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D444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D444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D444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47" w:rsidRPr="00607EA3" w:rsidRDefault="00500547" w:rsidP="00D444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515F3" w:rsidRPr="00607EA3" w:rsidTr="00840B7A">
        <w:trPr>
          <w:trHeight w:val="1054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3" w:rsidRPr="00607EA3" w:rsidRDefault="00C515F3" w:rsidP="007437C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F3" w:rsidRDefault="00C515F3" w:rsidP="00D444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68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515F3" w:rsidRPr="00607EA3" w:rsidRDefault="00C515F3" w:rsidP="00C515F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работы системы профилактики правонарушений, преступлений и защиты прав несовершеннолетни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3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5F3" w:rsidRPr="004056CA" w:rsidRDefault="00D60B28" w:rsidP="00D60B28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</w:tcPr>
          <w:p w:rsidR="00C515F3" w:rsidRPr="004056CA" w:rsidRDefault="00D60B28" w:rsidP="007038A4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right w:val="single" w:sz="4" w:space="0" w:color="auto"/>
            </w:tcBorders>
          </w:tcPr>
          <w:p w:rsidR="00C515F3" w:rsidRPr="004056CA" w:rsidRDefault="00C515F3" w:rsidP="004056C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515F3" w:rsidRPr="004056CA" w:rsidRDefault="00C515F3" w:rsidP="00405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 основную деятельность</w:t>
            </w:r>
          </w:p>
          <w:p w:rsidR="00C515F3" w:rsidRPr="004056CA" w:rsidRDefault="00C515F3" w:rsidP="004056C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</w:tcPr>
          <w:p w:rsidR="00C515F3" w:rsidRPr="00607EA3" w:rsidRDefault="00C515F3" w:rsidP="001C5D28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 w:rsidR="00953CF1"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</w:tcPr>
          <w:p w:rsidR="00C515F3" w:rsidRPr="00607EA3" w:rsidRDefault="00C515F3" w:rsidP="00607EA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B28" w:rsidRPr="00607EA3" w:rsidTr="00840B7A">
        <w:trPr>
          <w:trHeight w:val="7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607EA3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3873E5" w:rsidRDefault="00D60B28" w:rsidP="003873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873E5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60B28" w:rsidRPr="003873E5" w:rsidRDefault="00D60B28" w:rsidP="003A35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873E5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мероприятий, направленных на предупреждение антиобщественных действий</w:t>
            </w:r>
            <w:r w:rsidR="003A3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73E5">
              <w:rPr>
                <w:rFonts w:ascii="Times New Roman" w:hAnsi="Times New Roman" w:cs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3873E5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38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 основную деятельность</w:t>
            </w:r>
          </w:p>
          <w:p w:rsidR="00D60B28" w:rsidRPr="004056CA" w:rsidRDefault="00D60B28" w:rsidP="003873E5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607EA3" w:rsidRDefault="00840B7A" w:rsidP="003873E5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607EA3" w:rsidRDefault="003676C5" w:rsidP="003676C5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42 мероприятий в год с охватом не менее 8 000 чел.</w:t>
            </w:r>
          </w:p>
        </w:tc>
      </w:tr>
      <w:tr w:rsidR="00D60B28" w:rsidRPr="00B7552C" w:rsidTr="00840B7A">
        <w:trPr>
          <w:trHeight w:val="7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D465EF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  <w:p w:rsidR="00D60B28" w:rsidRPr="00B7552C" w:rsidRDefault="00D60B28" w:rsidP="00D465EF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Проведение Дней профилактики на базе образовательных учреждений; межведомственных профилактических операций, конкурсов правовых знаний.</w:t>
            </w:r>
          </w:p>
          <w:p w:rsidR="00D60B28" w:rsidRPr="00B7552C" w:rsidRDefault="00D60B28" w:rsidP="003873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3873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38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52C">
              <w:rPr>
                <w:rFonts w:ascii="Times New Roman" w:hAnsi="Times New Roman"/>
                <w:sz w:val="18"/>
                <w:szCs w:val="18"/>
              </w:rPr>
              <w:t>В пределах средств, предусмотренных на  основную деятельность</w:t>
            </w:r>
          </w:p>
          <w:p w:rsidR="00D60B28" w:rsidRPr="00B7552C" w:rsidRDefault="00D60B28" w:rsidP="003873E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387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; Уполномоченные органы Администрации Городского округа Подольск</w:t>
            </w:r>
          </w:p>
          <w:p w:rsidR="00D60B28" w:rsidRPr="00B7552C" w:rsidRDefault="00D60B28" w:rsidP="00387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7B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рейдов - не менее 15 в год, с посещением</w:t>
            </w:r>
            <w:r w:rsidR="00075F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не менее</w:t>
            </w:r>
            <w:r w:rsidR="00075F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40B7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чел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лекций – не менее 360 в год, с охватом </w:t>
            </w:r>
            <w:proofErr w:type="spellStart"/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spellEnd"/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/летних не менее 4500 человек.</w:t>
            </w:r>
          </w:p>
        </w:tc>
      </w:tr>
      <w:tr w:rsidR="00D60B28" w:rsidRPr="00B7552C" w:rsidTr="00840B7A">
        <w:trPr>
          <w:trHeight w:val="7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2</w:t>
            </w:r>
          </w:p>
          <w:p w:rsidR="00D60B28" w:rsidRPr="00B7552C" w:rsidRDefault="00D60B28" w:rsidP="00F31EA2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Проведение родительского всеобуча по вопросам воспитания, обучения, защиты интересов и законных прав несовершеннолетних</w:t>
            </w:r>
          </w:p>
          <w:p w:rsidR="00D60B28" w:rsidRPr="00B7552C" w:rsidRDefault="00D60B28" w:rsidP="00F31EA2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0B28" w:rsidRPr="00B7552C" w:rsidRDefault="00D60B28" w:rsidP="00D60B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52C">
              <w:rPr>
                <w:rFonts w:ascii="Times New Roman" w:hAnsi="Times New Roman"/>
                <w:sz w:val="18"/>
                <w:szCs w:val="18"/>
              </w:rPr>
              <w:t>В пределах средств, предусмотренных на  основную деятельность</w:t>
            </w:r>
          </w:p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953C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собраний, с общим охватом-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2800 человек в год</w:t>
            </w:r>
          </w:p>
        </w:tc>
      </w:tr>
      <w:tr w:rsidR="00D60B28" w:rsidRPr="00B7552C" w:rsidTr="00840B7A">
        <w:trPr>
          <w:trHeight w:val="7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1.1.3 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3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 публикаций в СМИ, Интернете по проблемам профилактики безнадзорности,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правонару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шений и преступлений несовершеннолетних, </w:t>
            </w:r>
          </w:p>
          <w:p w:rsidR="00D60B28" w:rsidRDefault="00D60B28" w:rsidP="00075F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разработка и издание буклетов, брошюр, разъясняющих несовершеннолетним  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права и обязанности</w:t>
            </w:r>
          </w:p>
          <w:p w:rsidR="001A48A6" w:rsidRPr="00B7552C" w:rsidRDefault="001A48A6" w:rsidP="00075F7B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52C">
              <w:rPr>
                <w:rFonts w:ascii="Times New Roman" w:hAnsi="Times New Roman"/>
                <w:sz w:val="18"/>
                <w:szCs w:val="18"/>
              </w:rPr>
              <w:t>В пределах средств, предусмотренных на  основную деятельность</w:t>
            </w:r>
          </w:p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953C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; Уполномоченные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</w:t>
            </w:r>
            <w:r w:rsidR="00075F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статей</w:t>
            </w:r>
            <w:r w:rsidR="00075F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год, подготовка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буклетов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1000 экз. в год.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B28" w:rsidRPr="00B7552C" w:rsidTr="00840B7A">
        <w:trPr>
          <w:trHeight w:val="7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4</w:t>
            </w:r>
          </w:p>
          <w:p w:rsidR="00D60B28" w:rsidRPr="00B7552C" w:rsidRDefault="00D60B28" w:rsidP="00D60B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Создание экспертного совета при КДН и ЗП с участием несовершеннолетних по рассмотрению наиболее значимых вопросов, касающихся защиты прав детей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953C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Подольск;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 Уполномоченные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6 заседаний в год,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общим охватом – 60 чел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овек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D60B28" w:rsidRPr="00B7552C" w:rsidTr="00840B7A">
        <w:trPr>
          <w:trHeight w:val="1263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B755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Задача  2</w:t>
            </w:r>
          </w:p>
          <w:p w:rsidR="00D60B28" w:rsidRPr="00B7552C" w:rsidRDefault="00D60B28" w:rsidP="0081321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</w:pPr>
            <w:r w:rsidRPr="00B7552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профилактики семейного неблагополучия для индивидуализированной адекватной помощи семь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B7552C">
              <w:rPr>
                <w:rFonts w:ascii="Times New Roman" w:eastAsia="Times New Roman" w:hAnsi="Times New Roman" w:cs="Times New Roman"/>
                <w:sz w:val="18"/>
                <w:szCs w:val="18"/>
              </w:rPr>
              <w:t>, находящейся в трудной жизненной ситуации, оказываемой на межведомственной основе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; Уполн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омоченные органы Администрации Г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B28" w:rsidRPr="00B7552C" w:rsidTr="00840B7A">
        <w:trPr>
          <w:trHeight w:val="107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B755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Профилактические мероприятия по организации работы по профилактике безнадзорности, беспризорности и</w:t>
            </w:r>
          </w:p>
          <w:p w:rsidR="00D60B28" w:rsidRPr="00B7552C" w:rsidRDefault="00D60B28" w:rsidP="00D465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семейного неблагополучия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; Уполномоченные органы Адм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инистрации Г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3676C5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120 мероприятий в год с охватом не менее 10 000 чел.</w:t>
            </w:r>
          </w:p>
        </w:tc>
      </w:tr>
      <w:tr w:rsidR="00D60B28" w:rsidRPr="00B7552C" w:rsidTr="00840B7A">
        <w:trPr>
          <w:trHeight w:val="48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607EA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  <w:p w:rsidR="00D60B28" w:rsidRPr="00B7552C" w:rsidRDefault="00D60B28" w:rsidP="00D60B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Проведение с заинтересованными ведомствами конференций, обучающих семинаров, «Круглых столов», мероприятий в рамках акции против жестокости к детям, по повышению роли семьи.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 w:rsidR="00840B7A">
              <w:rPr>
                <w:rFonts w:ascii="Times New Roman" w:hAnsi="Times New Roman" w:cs="Times New Roman"/>
                <w:sz w:val="18"/>
                <w:szCs w:val="18"/>
              </w:rPr>
              <w:t xml:space="preserve"> Г.о. Подольск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; Уполн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омоченные органы Администрации Г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мероприятий </w:t>
            </w:r>
            <w:r w:rsidR="001A48A6"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год 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охватом не менее-500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A48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B28" w:rsidRPr="00B7552C" w:rsidTr="00840B7A">
        <w:trPr>
          <w:trHeight w:val="48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65EF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2.1.2.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2</w:t>
            </w:r>
          </w:p>
          <w:p w:rsidR="00D60B28" w:rsidRPr="00B7552C" w:rsidRDefault="00D60B28" w:rsidP="00D60B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Подготовка социальной рекламы с заинтересованными ведомствами по данной тематике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DF04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F04F1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одного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ролик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год</w:t>
            </w:r>
          </w:p>
        </w:tc>
      </w:tr>
      <w:tr w:rsidR="00D60B28" w:rsidRPr="00B7552C" w:rsidTr="00840B7A">
        <w:trPr>
          <w:trHeight w:val="48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1C5D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 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3</w:t>
            </w: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60B28" w:rsidRPr="00B7552C" w:rsidRDefault="00D60B28" w:rsidP="00D44483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Формирование эффективной системы здорового образа жизни у несовершеннолетних</w:t>
            </w:r>
          </w:p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DF04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B28" w:rsidRPr="00B7552C" w:rsidTr="00840B7A">
        <w:trPr>
          <w:trHeight w:val="48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1C5D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3.1.  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65EF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Основное мероприятие</w:t>
            </w:r>
          </w:p>
          <w:p w:rsidR="00D60B28" w:rsidRPr="00B7552C" w:rsidRDefault="00D60B28" w:rsidP="00D465EF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мероприятий, направленных на формирование здорового образа жизни и предупреждения употребления алкоголя и наркотических веществ.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DF04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3676C5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54 мероприятий в год с охватом не менее 9000 чел.</w:t>
            </w:r>
          </w:p>
        </w:tc>
      </w:tr>
      <w:tr w:rsidR="00D60B28" w:rsidRPr="00B7552C" w:rsidTr="00840B7A">
        <w:trPr>
          <w:trHeight w:val="480"/>
          <w:tblCellSpacing w:w="5" w:type="nil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1C5D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  <w:p w:rsidR="00D60B28" w:rsidRPr="001A48A6" w:rsidRDefault="00D60B28" w:rsidP="001A48A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 xml:space="preserve">Распространение материалов, наглядной агитации по вопросам профилактики употребления алкоголя, наркотических и токсических веществ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Подготовка</w:t>
            </w:r>
            <w:r w:rsidR="001A48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издани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буклетов 500 экземпляров в год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0B28" w:rsidRPr="00607EA3" w:rsidTr="00840B7A">
        <w:trPr>
          <w:trHeight w:val="480"/>
          <w:tblCellSpacing w:w="5" w:type="nil"/>
        </w:trPr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1C5D2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3.1.2.  </w:t>
            </w:r>
          </w:p>
        </w:tc>
        <w:tc>
          <w:tcPr>
            <w:tcW w:w="1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A" w:rsidRDefault="00840B7A" w:rsidP="00840B7A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2</w:t>
            </w:r>
          </w:p>
          <w:p w:rsidR="00D60B28" w:rsidRPr="00B7552C" w:rsidRDefault="00D60B28" w:rsidP="00D54C4E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мероприятий, в том числе: оздоровительных,</w:t>
            </w:r>
          </w:p>
          <w:p w:rsidR="00D60B28" w:rsidRPr="00840B7A" w:rsidRDefault="00D60B28" w:rsidP="00840B7A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физкультурно-спортивных  (турниров, фестивалей, слетов, Дней здоровья и спорта), активизация работы с несовершеннолетними «группы риска»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4056CA" w:rsidRDefault="00D60B28" w:rsidP="004B22C0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Бюджет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Г</w:t>
            </w:r>
            <w:r w:rsidRPr="004056CA">
              <w:rPr>
                <w:rFonts w:ascii="Times New Roman" w:eastAsiaTheme="minorEastAsia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4448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основную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840B7A" w:rsidP="00DF04F1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КДН и ЗП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одольск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; отдел по делам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совершеннолетних Администрации 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</w:t>
            </w:r>
            <w:r w:rsidRPr="00607EA3">
              <w:rPr>
                <w:rFonts w:ascii="Times New Roman" w:hAnsi="Times New Roman" w:cs="Times New Roman"/>
                <w:sz w:val="18"/>
                <w:szCs w:val="18"/>
              </w:rPr>
              <w:t>а Подольск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мероприятий с охватом</w:t>
            </w:r>
          </w:p>
          <w:p w:rsidR="00D60B28" w:rsidRPr="00B7552C" w:rsidRDefault="00D60B28" w:rsidP="00D54C4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</w:t>
            </w:r>
          </w:p>
          <w:p w:rsidR="00D60B28" w:rsidRPr="00B7552C" w:rsidRDefault="00D60B28" w:rsidP="001A48A6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15 000 чел</w:t>
            </w:r>
            <w:r w:rsidR="001A48A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B7552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год</w:t>
            </w:r>
          </w:p>
        </w:tc>
      </w:tr>
    </w:tbl>
    <w:p w:rsidR="00BC57F6" w:rsidRDefault="00BC57F6" w:rsidP="00CD2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D280C" w:rsidRDefault="00CD280C" w:rsidP="00CD2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D280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ПАСПОРТ ПОДПРОГРАММЫ 5  «Обеспечивающая подпрограмма» </w:t>
      </w:r>
    </w:p>
    <w:p w:rsidR="00075F7B" w:rsidRPr="00CD280C" w:rsidRDefault="00075F7B" w:rsidP="00CD2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на срок 2016-2018 годы</w:t>
      </w:r>
    </w:p>
    <w:p w:rsidR="00CD280C" w:rsidRPr="005D0E12" w:rsidRDefault="00CD280C" w:rsidP="00CD2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701"/>
      </w:tblGrid>
      <w:tr w:rsidR="00D41FC5" w:rsidRPr="005D0E12" w:rsidTr="00BC57F6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4B2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Муниципальный заказчик  подпрограммы</w:t>
            </w:r>
          </w:p>
          <w:p w:rsidR="00D41FC5" w:rsidRPr="00075F7B" w:rsidRDefault="00D41FC5" w:rsidP="004B2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4B2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Комитет  по делам молодежи </w:t>
            </w:r>
            <w:r w:rsidRPr="00075F7B">
              <w:rPr>
                <w:rFonts w:ascii="Times New Roman" w:hAnsi="Times New Roman" w:cs="Times New Roman"/>
              </w:rPr>
              <w:t>Администрации Городского округа Подольск</w:t>
            </w:r>
          </w:p>
        </w:tc>
      </w:tr>
      <w:tr w:rsidR="00D41FC5" w:rsidRPr="005D0E12" w:rsidTr="00BC57F6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C5" w:rsidRPr="00075F7B" w:rsidRDefault="00D41FC5" w:rsidP="00425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Задача 1 подпрограммы</w:t>
            </w:r>
          </w:p>
        </w:tc>
        <w:tc>
          <w:tcPr>
            <w:tcW w:w="1091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Default="001C5DC2" w:rsidP="008019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F7B">
              <w:rPr>
                <w:rFonts w:ascii="Times New Roman" w:hAnsi="Times New Roman" w:cs="Times New Roman"/>
              </w:rPr>
              <w:t>Создание условий для эффективного функционирования Комитета по делам молодежи Администрации Городского округа Подольск и МКУ по обеспечению деятельности учреждений по работе с молодежью «Перспектива» Городского округа Подольск</w:t>
            </w:r>
          </w:p>
          <w:p w:rsidR="00075F7B" w:rsidRPr="00075F7B" w:rsidRDefault="00075F7B" w:rsidP="0080190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D41FC5" w:rsidRPr="005D0E12" w:rsidTr="00BC57F6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C5" w:rsidRPr="00075F7B" w:rsidRDefault="00D41FC5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D41FC5" w:rsidRPr="00075F7B" w:rsidRDefault="00D41FC5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98" w:rsidRDefault="00491A98" w:rsidP="00491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D41FC5" w:rsidRPr="00075F7B" w:rsidRDefault="00D41FC5" w:rsidP="00491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Главный распорядитель бюджетных средств</w:t>
            </w:r>
          </w:p>
          <w:p w:rsidR="00D41FC5" w:rsidRPr="00075F7B" w:rsidRDefault="00D41FC5" w:rsidP="00491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Расходы (тыс. руб.)</w:t>
            </w:r>
          </w:p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41FC5" w:rsidRPr="005D0E12" w:rsidTr="00BC57F6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E17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E17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E17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2018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ИТОГО</w:t>
            </w:r>
          </w:p>
        </w:tc>
      </w:tr>
      <w:tr w:rsidR="00D41FC5" w:rsidRPr="005D0E12" w:rsidTr="00BC57F6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065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0E1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Комитет по делам молодежи </w:t>
            </w:r>
            <w:r w:rsidRPr="00075F7B">
              <w:rPr>
                <w:rFonts w:ascii="Times New Roman" w:hAnsi="Times New Roman" w:cs="Times New Roman"/>
              </w:rPr>
              <w:t>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Всего:        </w:t>
            </w:r>
            <w:r w:rsidRPr="00075F7B">
              <w:rPr>
                <w:rFonts w:ascii="Times New Roman" w:eastAsia="Times New Roman" w:hAnsi="Times New Roman"/>
              </w:rPr>
              <w:br/>
              <w:t>в том числе:</w:t>
            </w:r>
          </w:p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93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28 </w:t>
            </w:r>
            <w:r w:rsidR="009362BD">
              <w:rPr>
                <w:rFonts w:ascii="Times New Roman" w:eastAsia="Times New Roman" w:hAnsi="Times New Roman"/>
              </w:rPr>
              <w:t>937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4B22C0" w:rsidP="00F2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26 </w:t>
            </w:r>
            <w:r w:rsidR="00F23DC5">
              <w:rPr>
                <w:rFonts w:ascii="Times New Roman" w:eastAsia="Times New Roman" w:hAnsi="Times New Roman"/>
              </w:rPr>
              <w:t>895</w:t>
            </w:r>
            <w:r>
              <w:rPr>
                <w:rFonts w:ascii="Times New Roman" w:eastAsia="Times New Roman" w:hAnsi="Times New Roman"/>
              </w:rPr>
              <w:t>,</w:t>
            </w:r>
            <w:r w:rsidR="00D41FC5" w:rsidRPr="00075F7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4B22C0" w:rsidP="00F2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26 </w:t>
            </w:r>
            <w:r w:rsidR="00F23DC5">
              <w:rPr>
                <w:rFonts w:ascii="Times New Roman" w:eastAsia="Times New Roman" w:hAnsi="Times New Roman"/>
              </w:rPr>
              <w:t>187</w:t>
            </w:r>
            <w:r w:rsidR="00D41FC5"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4B22C0" w:rsidP="00F2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82 </w:t>
            </w:r>
            <w:r w:rsidR="009362BD">
              <w:rPr>
                <w:rFonts w:ascii="Times New Roman" w:eastAsia="Times New Roman" w:hAnsi="Times New Roman"/>
              </w:rPr>
              <w:t>0</w:t>
            </w:r>
            <w:r w:rsidR="00F23DC5">
              <w:rPr>
                <w:rFonts w:ascii="Times New Roman" w:eastAsia="Times New Roman" w:hAnsi="Times New Roman"/>
              </w:rPr>
              <w:t>19</w:t>
            </w:r>
            <w:r w:rsidR="00D41FC5" w:rsidRPr="00075F7B">
              <w:rPr>
                <w:rFonts w:ascii="Times New Roman" w:eastAsia="Times New Roman" w:hAnsi="Times New Roman"/>
              </w:rPr>
              <w:t>,0</w:t>
            </w:r>
          </w:p>
        </w:tc>
      </w:tr>
      <w:tr w:rsidR="00D41FC5" w:rsidRPr="005D0E12" w:rsidTr="00BC57F6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Средства бюджета       </w:t>
            </w:r>
            <w:r w:rsidRPr="00075F7B">
              <w:rPr>
                <w:rFonts w:ascii="Times New Roman" w:eastAsia="Times New Roman" w:hAnsi="Times New Roman"/>
              </w:rPr>
              <w:br/>
              <w:t>Московской области</w:t>
            </w:r>
          </w:p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FC5" w:rsidRPr="00075F7B" w:rsidRDefault="00D41F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</w:tr>
      <w:tr w:rsidR="00F23DC5" w:rsidRPr="005D0E12" w:rsidTr="00BC57F6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Средства бюджета Городского округа Подольск</w:t>
            </w:r>
          </w:p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28 </w:t>
            </w:r>
            <w:r>
              <w:rPr>
                <w:rFonts w:ascii="Times New Roman" w:eastAsia="Times New Roman" w:hAnsi="Times New Roman"/>
              </w:rPr>
              <w:t>937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26 895,</w:t>
            </w:r>
            <w:r w:rsidRPr="00075F7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26 187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82 019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</w:tr>
      <w:tr w:rsidR="00F23DC5" w:rsidRPr="005D0E12" w:rsidTr="00BC57F6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Внебюджетные</w:t>
            </w:r>
          </w:p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 источники</w:t>
            </w:r>
          </w:p>
          <w:p w:rsidR="00F23DC5" w:rsidRPr="00075F7B" w:rsidRDefault="00F23DC5" w:rsidP="00801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AF16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AF16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AF167B" w:rsidRDefault="00F23DC5" w:rsidP="00D90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DC5" w:rsidRPr="00075F7B" w:rsidRDefault="00F23DC5" w:rsidP="00475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</w:tr>
      <w:tr w:rsidR="00075F7B" w:rsidRPr="005D0E12" w:rsidTr="00BC57F6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Планируемые результаты реализации подпрограммы</w:t>
            </w:r>
          </w:p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2017 г.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F7B" w:rsidRPr="00075F7B" w:rsidRDefault="00075F7B" w:rsidP="000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2018 г.</w:t>
            </w:r>
          </w:p>
        </w:tc>
      </w:tr>
      <w:tr w:rsidR="00010808" w:rsidRPr="005D0E12" w:rsidTr="00BC57F6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10808" w:rsidRDefault="00010808" w:rsidP="00010808">
            <w:pPr>
              <w:pStyle w:val="ConsPlusCell"/>
              <w:rPr>
                <w:rFonts w:ascii="Times New Roman" w:hAnsi="Times New Roman" w:cs="Times New Roman"/>
              </w:rPr>
            </w:pPr>
            <w:r w:rsidRPr="00010808">
              <w:rPr>
                <w:rFonts w:ascii="Times New Roman" w:hAnsi="Times New Roman" w:cs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010808" w:rsidRPr="00010808" w:rsidRDefault="00010808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B214DE" w:rsidRDefault="00010808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14D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475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475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475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</w:tr>
      <w:tr w:rsidR="00010808" w:rsidRPr="005D0E12" w:rsidTr="00BC57F6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08" w:rsidRPr="00010808" w:rsidRDefault="00010808" w:rsidP="00010808">
            <w:pPr>
              <w:pStyle w:val="ConsPlusCell"/>
              <w:rPr>
                <w:rFonts w:ascii="Times New Roman" w:hAnsi="Times New Roman" w:cs="Times New Roman"/>
              </w:rPr>
            </w:pPr>
            <w:r w:rsidRPr="00010808">
              <w:rPr>
                <w:rFonts w:ascii="Times New Roman" w:hAnsi="Times New Roman" w:cs="Times New Roman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010808" w:rsidRPr="00010808" w:rsidRDefault="00010808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B214DE" w:rsidRDefault="00010808" w:rsidP="00A417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14D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A41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A41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08" w:rsidRPr="00075F7B" w:rsidRDefault="00010808" w:rsidP="00A41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</w:tr>
    </w:tbl>
    <w:p w:rsidR="00CD280C" w:rsidRDefault="00CD280C" w:rsidP="00CD280C">
      <w:pPr>
        <w:tabs>
          <w:tab w:val="left" w:pos="270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ab/>
      </w:r>
    </w:p>
    <w:p w:rsidR="0024679D" w:rsidRDefault="0024679D" w:rsidP="00CD280C">
      <w:pPr>
        <w:tabs>
          <w:tab w:val="left" w:pos="270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096359" w:rsidRPr="00BC25CF" w:rsidRDefault="00096359" w:rsidP="000F72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Основной целью реализации Подпрограммы 5 является </w:t>
      </w:r>
      <w:r w:rsidR="000F7260" w:rsidRPr="00BC25C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 xml:space="preserve">беспечение эффективного финансового, информационного, методического и кадрового сопровождения деятельности </w:t>
      </w:r>
      <w:r w:rsidR="000E1277" w:rsidRPr="00BC25CF">
        <w:rPr>
          <w:rFonts w:ascii="Times New Roman" w:eastAsia="Times New Roman" w:hAnsi="Times New Roman" w:cs="Times New Roman"/>
          <w:sz w:val="26"/>
          <w:szCs w:val="26"/>
        </w:rPr>
        <w:t>Комитета по делам молодежи</w:t>
      </w:r>
      <w:r w:rsidR="000E1277" w:rsidRPr="00BC25CF">
        <w:rPr>
          <w:rFonts w:ascii="Times New Roman" w:eastAsia="Times New Roman" w:hAnsi="Times New Roman"/>
          <w:sz w:val="26"/>
          <w:szCs w:val="26"/>
        </w:rPr>
        <w:t xml:space="preserve">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>Администрации Городского округа Подольск.</w:t>
      </w:r>
      <w:r w:rsidR="00380EA1" w:rsidRPr="00BC25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>Достижению данной цели будет способствовать решение следующих задач:</w:t>
      </w:r>
    </w:p>
    <w:p w:rsidR="00096359" w:rsidRPr="00BC25CF" w:rsidRDefault="00096359" w:rsidP="00380EA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sz w:val="26"/>
          <w:szCs w:val="26"/>
        </w:rPr>
        <w:t xml:space="preserve">- создание условий для эффективного функционирования </w:t>
      </w:r>
      <w:r w:rsidR="006D75CA" w:rsidRPr="00BC25CF">
        <w:rPr>
          <w:rFonts w:ascii="Times New Roman" w:eastAsia="Times New Roman" w:hAnsi="Times New Roman" w:cs="Times New Roman"/>
          <w:sz w:val="26"/>
          <w:szCs w:val="26"/>
        </w:rPr>
        <w:t>Комитета по делам молодежи</w:t>
      </w:r>
      <w:r w:rsidR="006D75CA" w:rsidRPr="00BC25CF">
        <w:rPr>
          <w:rFonts w:ascii="Times New Roman" w:eastAsia="Times New Roman" w:hAnsi="Times New Roman"/>
          <w:sz w:val="26"/>
          <w:szCs w:val="26"/>
        </w:rPr>
        <w:t xml:space="preserve">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>Администрации Городского округа Подольск;</w:t>
      </w:r>
    </w:p>
    <w:p w:rsidR="00096359" w:rsidRPr="00BC25CF" w:rsidRDefault="00096359" w:rsidP="00380EA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sz w:val="26"/>
          <w:szCs w:val="26"/>
        </w:rPr>
        <w:t xml:space="preserve">- организация  осуществления функций и реализации полномочий </w:t>
      </w:r>
      <w:r w:rsidR="006D75CA" w:rsidRPr="00BC25CF">
        <w:rPr>
          <w:rFonts w:ascii="Times New Roman" w:eastAsia="Times New Roman" w:hAnsi="Times New Roman" w:cs="Times New Roman"/>
          <w:sz w:val="26"/>
          <w:szCs w:val="26"/>
        </w:rPr>
        <w:t>Комитета по делам молодежи</w:t>
      </w:r>
      <w:r w:rsidR="006D75CA" w:rsidRPr="00BC25CF">
        <w:rPr>
          <w:rFonts w:ascii="Times New Roman" w:eastAsia="Times New Roman" w:hAnsi="Times New Roman"/>
          <w:sz w:val="26"/>
          <w:szCs w:val="26"/>
        </w:rPr>
        <w:t xml:space="preserve">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>Администрации Городского округа Подольск;</w:t>
      </w:r>
    </w:p>
    <w:p w:rsidR="00096359" w:rsidRPr="00BC25CF" w:rsidRDefault="00096359" w:rsidP="00380EA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25CF">
        <w:rPr>
          <w:rFonts w:ascii="Times New Roman" w:eastAsia="Times New Roman" w:hAnsi="Times New Roman" w:cs="Times New Roman"/>
          <w:sz w:val="26"/>
          <w:szCs w:val="26"/>
        </w:rPr>
        <w:t xml:space="preserve">- повышение эффективности использования и обеспечение прозрачности расходов средств </w:t>
      </w:r>
      <w:r w:rsidR="000F7260" w:rsidRPr="00BC25CF">
        <w:rPr>
          <w:rFonts w:ascii="Times New Roman" w:eastAsia="Times New Roman" w:hAnsi="Times New Roman" w:cs="Times New Roman"/>
          <w:sz w:val="26"/>
          <w:szCs w:val="26"/>
        </w:rPr>
        <w:t xml:space="preserve">из </w:t>
      </w:r>
      <w:r w:rsidRPr="00BC25CF">
        <w:rPr>
          <w:rFonts w:ascii="Times New Roman" w:eastAsia="Times New Roman" w:hAnsi="Times New Roman" w:cs="Times New Roman"/>
          <w:sz w:val="26"/>
          <w:szCs w:val="26"/>
        </w:rPr>
        <w:t>бюджета Городского округа Подольск.</w:t>
      </w:r>
    </w:p>
    <w:p w:rsidR="00096359" w:rsidRPr="00BC25CF" w:rsidRDefault="00096359" w:rsidP="000F7260">
      <w:pPr>
        <w:pStyle w:val="Style17"/>
        <w:widowControl/>
        <w:spacing w:line="360" w:lineRule="auto"/>
        <w:rPr>
          <w:rStyle w:val="FontStyle61"/>
          <w:sz w:val="26"/>
          <w:szCs w:val="26"/>
        </w:rPr>
      </w:pPr>
      <w:r w:rsidRPr="00BC25CF">
        <w:rPr>
          <w:rStyle w:val="FontStyle61"/>
          <w:sz w:val="26"/>
          <w:szCs w:val="26"/>
        </w:rPr>
        <w:t>Для достижения намеченной цели и решения поставленных задач в рамках Подпрограммы 5 предусматривается реализация следующих мероприятий:</w:t>
      </w:r>
    </w:p>
    <w:p w:rsidR="00096359" w:rsidRPr="00BC25CF" w:rsidRDefault="00096359" w:rsidP="000F7260">
      <w:pPr>
        <w:pStyle w:val="ConsPlusCell"/>
        <w:spacing w:line="360" w:lineRule="auto"/>
        <w:ind w:right="-79"/>
        <w:rPr>
          <w:rStyle w:val="FontStyle48"/>
          <w:sz w:val="26"/>
          <w:szCs w:val="26"/>
        </w:rPr>
      </w:pPr>
      <w:r w:rsidRPr="00BC25CF">
        <w:rPr>
          <w:rFonts w:ascii="Times New Roman" w:hAnsi="Times New Roman"/>
          <w:sz w:val="26"/>
          <w:szCs w:val="26"/>
        </w:rPr>
        <w:t xml:space="preserve">- создание условий для обеспечения </w:t>
      </w:r>
      <w:r w:rsidRPr="00BC25CF">
        <w:rPr>
          <w:rStyle w:val="FontStyle48"/>
          <w:sz w:val="26"/>
          <w:szCs w:val="26"/>
        </w:rPr>
        <w:t xml:space="preserve">прозрачности расходов средств </w:t>
      </w:r>
      <w:r w:rsidR="00181A79" w:rsidRPr="00BC25CF">
        <w:rPr>
          <w:rStyle w:val="FontStyle48"/>
          <w:sz w:val="26"/>
          <w:szCs w:val="26"/>
        </w:rPr>
        <w:t xml:space="preserve">из </w:t>
      </w:r>
      <w:r w:rsidRPr="00BC25CF">
        <w:rPr>
          <w:rStyle w:val="FontStyle48"/>
          <w:sz w:val="26"/>
          <w:szCs w:val="26"/>
        </w:rPr>
        <w:t>бюджета Городского округа Подольск, обеспечение эффективного выполнения функций и полномочий Комитетом</w:t>
      </w:r>
      <w:r w:rsidR="006D75CA" w:rsidRPr="00BC25CF">
        <w:rPr>
          <w:rStyle w:val="FontStyle48"/>
          <w:sz w:val="26"/>
          <w:szCs w:val="26"/>
        </w:rPr>
        <w:t xml:space="preserve"> по делам молодежи Администрации Городского округа Подольск</w:t>
      </w:r>
      <w:r w:rsidRPr="00BC25CF">
        <w:rPr>
          <w:rStyle w:val="FontStyle48"/>
          <w:sz w:val="26"/>
          <w:szCs w:val="26"/>
        </w:rPr>
        <w:t xml:space="preserve">; </w:t>
      </w:r>
    </w:p>
    <w:p w:rsidR="00096359" w:rsidRPr="00BC25CF" w:rsidRDefault="00096359" w:rsidP="000F7260">
      <w:pPr>
        <w:spacing w:after="0" w:line="360" w:lineRule="auto"/>
        <w:jc w:val="both"/>
        <w:rPr>
          <w:rStyle w:val="FontStyle48"/>
          <w:rFonts w:eastAsia="Times New Roman"/>
          <w:sz w:val="26"/>
          <w:szCs w:val="26"/>
        </w:rPr>
      </w:pPr>
      <w:proofErr w:type="gramStart"/>
      <w:r w:rsidRPr="00BC25CF">
        <w:rPr>
          <w:rStyle w:val="FontStyle48"/>
          <w:sz w:val="26"/>
          <w:szCs w:val="26"/>
        </w:rPr>
        <w:t>-</w:t>
      </w:r>
      <w:r w:rsidR="00380EA1" w:rsidRPr="00BC25CF">
        <w:rPr>
          <w:rStyle w:val="FontStyle48"/>
          <w:sz w:val="26"/>
          <w:szCs w:val="26"/>
        </w:rPr>
        <w:t xml:space="preserve"> </w:t>
      </w:r>
      <w:r w:rsidRPr="00BC25CF">
        <w:rPr>
          <w:rStyle w:val="FontStyle48"/>
          <w:sz w:val="26"/>
          <w:szCs w:val="26"/>
        </w:rPr>
        <w:t>о</w:t>
      </w:r>
      <w:r w:rsidRPr="00BC25CF">
        <w:rPr>
          <w:rFonts w:ascii="Times New Roman" w:hAnsi="Times New Roman"/>
          <w:sz w:val="26"/>
          <w:szCs w:val="26"/>
        </w:rPr>
        <w:t xml:space="preserve">беспечение деятельности  </w:t>
      </w:r>
      <w:r w:rsidR="006D75CA" w:rsidRPr="00BC25CF">
        <w:rPr>
          <w:rFonts w:ascii="Times New Roman" w:hAnsi="Times New Roman" w:cs="Times New Roman"/>
          <w:sz w:val="26"/>
          <w:szCs w:val="26"/>
        </w:rPr>
        <w:t>Комитета по делам молодежи</w:t>
      </w:r>
      <w:r w:rsidR="006D75CA" w:rsidRPr="00BC25CF">
        <w:rPr>
          <w:rFonts w:ascii="Times New Roman" w:hAnsi="Times New Roman"/>
          <w:sz w:val="26"/>
          <w:szCs w:val="26"/>
        </w:rPr>
        <w:t xml:space="preserve"> </w:t>
      </w:r>
      <w:r w:rsidR="000F532C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="00075F7B" w:rsidRPr="00BC25CF">
        <w:rPr>
          <w:rFonts w:ascii="Times New Roman" w:hAnsi="Times New Roman" w:cs="Times New Roman"/>
          <w:sz w:val="26"/>
          <w:szCs w:val="26"/>
        </w:rPr>
        <w:t xml:space="preserve"> и</w:t>
      </w:r>
      <w:r w:rsidRPr="00BC25CF">
        <w:rPr>
          <w:rFonts w:ascii="Times New Roman" w:hAnsi="Times New Roman"/>
          <w:sz w:val="26"/>
          <w:szCs w:val="26"/>
        </w:rPr>
        <w:t xml:space="preserve"> МКУ </w:t>
      </w:r>
      <w:r w:rsidR="00075F7B" w:rsidRPr="00BC25CF">
        <w:rPr>
          <w:rStyle w:val="FontStyle48"/>
          <w:rFonts w:eastAsia="Times New Roman"/>
          <w:sz w:val="26"/>
          <w:szCs w:val="26"/>
        </w:rPr>
        <w:t xml:space="preserve">по обеспечению деятельности учреждений по работе с молодежью </w:t>
      </w:r>
      <w:r w:rsidR="005C254D" w:rsidRPr="00BC25CF">
        <w:rPr>
          <w:rStyle w:val="FontStyle48"/>
          <w:rFonts w:eastAsia="Times New Roman"/>
          <w:sz w:val="26"/>
          <w:szCs w:val="26"/>
        </w:rPr>
        <w:t xml:space="preserve">«Перспектива» </w:t>
      </w:r>
      <w:r w:rsidR="00DF04F1" w:rsidRPr="00BC25CF">
        <w:rPr>
          <w:rStyle w:val="FontStyle48"/>
          <w:rFonts w:eastAsia="Times New Roman"/>
          <w:sz w:val="26"/>
          <w:szCs w:val="26"/>
        </w:rPr>
        <w:t xml:space="preserve">Городского округа Подольск </w:t>
      </w:r>
      <w:r w:rsidR="000F532C" w:rsidRPr="00BC25CF">
        <w:rPr>
          <w:rStyle w:val="FontStyle48"/>
          <w:rFonts w:eastAsia="Times New Roman"/>
          <w:sz w:val="26"/>
          <w:szCs w:val="26"/>
        </w:rPr>
        <w:t xml:space="preserve"> (в том числе мероприятия по оплате труда служащим и начислений на оплату труда, уплату налогов, сборов и иных платежей, иные закупки товаров, работ и услуг для государственных и муниципальных нужд);</w:t>
      </w:r>
      <w:proofErr w:type="gramEnd"/>
    </w:p>
    <w:p w:rsidR="00096359" w:rsidRPr="00BC25CF" w:rsidRDefault="00096359" w:rsidP="000F7260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t xml:space="preserve">- </w:t>
      </w:r>
      <w:r w:rsidR="00380EA1" w:rsidRPr="00BC25CF">
        <w:rPr>
          <w:rStyle w:val="FontStyle48"/>
          <w:rFonts w:eastAsia="Times New Roman"/>
          <w:sz w:val="26"/>
          <w:szCs w:val="26"/>
        </w:rPr>
        <w:t xml:space="preserve"> </w:t>
      </w:r>
      <w:r w:rsidRPr="00BC25CF">
        <w:rPr>
          <w:rStyle w:val="FontStyle48"/>
          <w:rFonts w:eastAsia="Times New Roman"/>
          <w:sz w:val="26"/>
          <w:szCs w:val="26"/>
        </w:rPr>
        <w:t xml:space="preserve">разработка механизма финансирования муниципальных учреждений </w:t>
      </w:r>
      <w:r w:rsidR="00380EA1" w:rsidRPr="00BC25CF">
        <w:rPr>
          <w:rStyle w:val="FontStyle48"/>
          <w:rFonts w:eastAsia="Times New Roman"/>
          <w:sz w:val="26"/>
          <w:szCs w:val="26"/>
        </w:rPr>
        <w:t xml:space="preserve">по работе с молодежью </w:t>
      </w:r>
      <w:r w:rsidRPr="00BC25CF">
        <w:rPr>
          <w:rStyle w:val="FontStyle48"/>
          <w:rFonts w:eastAsia="Times New Roman"/>
          <w:sz w:val="26"/>
          <w:szCs w:val="26"/>
        </w:rPr>
        <w:t>с учетом оптимизации деятельности.</w:t>
      </w:r>
    </w:p>
    <w:p w:rsidR="00075F7B" w:rsidRPr="00BC25CF" w:rsidRDefault="00096359" w:rsidP="005C254D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t xml:space="preserve">«Обеспечивающая подпрограмма»  направлена на обеспечение эффективного управления функционированием и развитием сферы </w:t>
      </w:r>
      <w:r w:rsidR="00380EA1" w:rsidRPr="00BC25CF">
        <w:rPr>
          <w:rStyle w:val="FontStyle48"/>
          <w:rFonts w:eastAsia="Times New Roman"/>
          <w:sz w:val="26"/>
          <w:szCs w:val="26"/>
        </w:rPr>
        <w:t>молодежной политики</w:t>
      </w:r>
      <w:r w:rsidRPr="00BC25CF">
        <w:rPr>
          <w:rStyle w:val="FontStyle48"/>
          <w:rFonts w:eastAsia="Times New Roman"/>
          <w:sz w:val="26"/>
          <w:szCs w:val="26"/>
        </w:rPr>
        <w:t xml:space="preserve"> Городского округа Подольск. В рамках подпрограммы решаются задач</w:t>
      </w:r>
      <w:r w:rsidR="00380EA1" w:rsidRPr="00BC25CF">
        <w:rPr>
          <w:rStyle w:val="FontStyle48"/>
          <w:rFonts w:eastAsia="Times New Roman"/>
          <w:sz w:val="26"/>
          <w:szCs w:val="26"/>
        </w:rPr>
        <w:t>и</w:t>
      </w:r>
      <w:r w:rsidRPr="00BC25CF">
        <w:rPr>
          <w:rStyle w:val="FontStyle48"/>
          <w:rFonts w:eastAsia="Times New Roman"/>
          <w:sz w:val="26"/>
          <w:szCs w:val="26"/>
        </w:rPr>
        <w:t>, котор</w:t>
      </w:r>
      <w:r w:rsidR="00380EA1" w:rsidRPr="00BC25CF">
        <w:rPr>
          <w:rStyle w:val="FontStyle48"/>
          <w:rFonts w:eastAsia="Times New Roman"/>
          <w:sz w:val="26"/>
          <w:szCs w:val="26"/>
        </w:rPr>
        <w:t>ые</w:t>
      </w:r>
      <w:r w:rsidRPr="00BC25CF">
        <w:rPr>
          <w:rStyle w:val="FontStyle48"/>
          <w:rFonts w:eastAsia="Times New Roman"/>
          <w:sz w:val="26"/>
          <w:szCs w:val="26"/>
        </w:rPr>
        <w:t xml:space="preserve"> обеспеч</w:t>
      </w:r>
      <w:r w:rsidR="00380EA1" w:rsidRPr="00BC25CF">
        <w:rPr>
          <w:rStyle w:val="FontStyle48"/>
          <w:rFonts w:eastAsia="Times New Roman"/>
          <w:sz w:val="26"/>
          <w:szCs w:val="26"/>
        </w:rPr>
        <w:t>а</w:t>
      </w:r>
      <w:r w:rsidRPr="00BC25CF">
        <w:rPr>
          <w:rStyle w:val="FontStyle48"/>
          <w:rFonts w:eastAsia="Times New Roman"/>
          <w:sz w:val="26"/>
          <w:szCs w:val="26"/>
        </w:rPr>
        <w:t xml:space="preserve">т повышение качества и эффективности муниципальных услуг сферы </w:t>
      </w:r>
      <w:r w:rsidR="00380EA1" w:rsidRPr="00BC25CF">
        <w:rPr>
          <w:rStyle w:val="FontStyle48"/>
          <w:rFonts w:eastAsia="Times New Roman"/>
          <w:sz w:val="26"/>
          <w:szCs w:val="26"/>
        </w:rPr>
        <w:t>молодежной политики</w:t>
      </w:r>
      <w:r w:rsidRPr="00BC25CF">
        <w:rPr>
          <w:rStyle w:val="FontStyle48"/>
          <w:rFonts w:eastAsia="Times New Roman"/>
          <w:sz w:val="26"/>
          <w:szCs w:val="26"/>
        </w:rPr>
        <w:t>, развитие системы методического, информационного сопровождения</w:t>
      </w:r>
      <w:r w:rsidR="00380EA1" w:rsidRPr="00BC25CF">
        <w:rPr>
          <w:rStyle w:val="FontStyle48"/>
          <w:rFonts w:eastAsia="Times New Roman"/>
          <w:sz w:val="26"/>
          <w:szCs w:val="26"/>
        </w:rPr>
        <w:t>, а так же</w:t>
      </w:r>
      <w:r w:rsidRPr="00BC25CF">
        <w:rPr>
          <w:rStyle w:val="FontStyle48"/>
          <w:rFonts w:eastAsia="Times New Roman"/>
          <w:sz w:val="26"/>
          <w:szCs w:val="26"/>
        </w:rPr>
        <w:t xml:space="preserve"> эффективно</w:t>
      </w:r>
      <w:r w:rsidR="00380EA1" w:rsidRPr="00BC25CF">
        <w:rPr>
          <w:rStyle w:val="FontStyle48"/>
          <w:rFonts w:eastAsia="Times New Roman"/>
          <w:sz w:val="26"/>
          <w:szCs w:val="26"/>
        </w:rPr>
        <w:t xml:space="preserve">е </w:t>
      </w:r>
      <w:r w:rsidRPr="00BC25CF">
        <w:rPr>
          <w:rStyle w:val="FontStyle48"/>
          <w:rFonts w:eastAsia="Times New Roman"/>
          <w:sz w:val="26"/>
          <w:szCs w:val="26"/>
        </w:rPr>
        <w:t>выполнени</w:t>
      </w:r>
      <w:r w:rsidR="00380EA1" w:rsidRPr="00BC25CF">
        <w:rPr>
          <w:rStyle w:val="FontStyle48"/>
          <w:rFonts w:eastAsia="Times New Roman"/>
          <w:sz w:val="26"/>
          <w:szCs w:val="26"/>
        </w:rPr>
        <w:t xml:space="preserve">е </w:t>
      </w:r>
      <w:r w:rsidRPr="00BC25CF">
        <w:rPr>
          <w:rStyle w:val="FontStyle48"/>
          <w:rFonts w:eastAsia="Times New Roman"/>
          <w:sz w:val="26"/>
          <w:szCs w:val="26"/>
        </w:rPr>
        <w:t xml:space="preserve">функций и полномочий </w:t>
      </w:r>
      <w:r w:rsidR="00380EA1" w:rsidRPr="00BC25CF">
        <w:rPr>
          <w:rStyle w:val="FontStyle48"/>
          <w:rFonts w:eastAsia="Times New Roman"/>
          <w:sz w:val="26"/>
          <w:szCs w:val="26"/>
        </w:rPr>
        <w:t>Комитета</w:t>
      </w:r>
      <w:r w:rsidR="006D75CA" w:rsidRPr="00BC25CF">
        <w:rPr>
          <w:rStyle w:val="FontStyle48"/>
          <w:rFonts w:eastAsia="Times New Roman"/>
          <w:sz w:val="26"/>
          <w:szCs w:val="26"/>
        </w:rPr>
        <w:t xml:space="preserve"> </w:t>
      </w:r>
      <w:r w:rsidR="006D75CA" w:rsidRPr="00BC25CF">
        <w:rPr>
          <w:rFonts w:ascii="Times New Roman" w:eastAsia="Times New Roman" w:hAnsi="Times New Roman" w:cs="Times New Roman"/>
          <w:sz w:val="26"/>
          <w:szCs w:val="26"/>
        </w:rPr>
        <w:t>по делам молодежи</w:t>
      </w:r>
      <w:r w:rsidR="006D75CA" w:rsidRPr="00BC25CF">
        <w:rPr>
          <w:rFonts w:ascii="Times New Roman" w:eastAsia="Times New Roman" w:hAnsi="Times New Roman"/>
          <w:sz w:val="26"/>
          <w:szCs w:val="26"/>
        </w:rPr>
        <w:t xml:space="preserve"> </w:t>
      </w:r>
      <w:r w:rsidR="006D75CA" w:rsidRPr="00BC25CF">
        <w:rPr>
          <w:rFonts w:ascii="Times New Roman" w:hAnsi="Times New Roman" w:cs="Times New Roman"/>
          <w:sz w:val="26"/>
          <w:szCs w:val="26"/>
        </w:rPr>
        <w:t>Администрации Городского округа Подольск</w:t>
      </w:r>
      <w:r w:rsidR="00DF04F1" w:rsidRPr="00BC25CF">
        <w:rPr>
          <w:rFonts w:ascii="Times New Roman" w:hAnsi="Times New Roman" w:cs="Times New Roman"/>
          <w:sz w:val="26"/>
          <w:szCs w:val="26"/>
        </w:rPr>
        <w:t>,</w:t>
      </w:r>
      <w:r w:rsidR="00380EA1" w:rsidRPr="00BC25CF">
        <w:rPr>
          <w:rStyle w:val="FontStyle48"/>
          <w:rFonts w:eastAsia="Times New Roman"/>
          <w:sz w:val="26"/>
          <w:szCs w:val="26"/>
        </w:rPr>
        <w:t xml:space="preserve"> МКУ</w:t>
      </w:r>
      <w:r w:rsidRPr="00BC25CF">
        <w:rPr>
          <w:rStyle w:val="FontStyle48"/>
          <w:rFonts w:eastAsia="Times New Roman"/>
          <w:sz w:val="26"/>
          <w:szCs w:val="26"/>
        </w:rPr>
        <w:t xml:space="preserve"> </w:t>
      </w:r>
      <w:r w:rsidR="00075F7B" w:rsidRPr="00BC25CF">
        <w:rPr>
          <w:rFonts w:ascii="Times New Roman" w:hAnsi="Times New Roman" w:cs="Times New Roman"/>
          <w:sz w:val="26"/>
          <w:szCs w:val="26"/>
        </w:rPr>
        <w:t>по обеспечению деятельности учреждений по работе с молодежью «Перспектива» Городского округа Подольск.</w:t>
      </w:r>
      <w:r w:rsidR="00075F7B" w:rsidRPr="00BC25CF">
        <w:rPr>
          <w:rFonts w:ascii="Times New Roman" w:hAnsi="Times New Roman"/>
          <w:sz w:val="26"/>
          <w:szCs w:val="26"/>
        </w:rPr>
        <w:t xml:space="preserve"> </w:t>
      </w:r>
    </w:p>
    <w:p w:rsidR="00096359" w:rsidRPr="00BC25CF" w:rsidRDefault="00380EA1" w:rsidP="005C254D">
      <w:pPr>
        <w:spacing w:after="0" w:line="360" w:lineRule="auto"/>
        <w:ind w:firstLine="709"/>
        <w:rPr>
          <w:rStyle w:val="FontStyle48"/>
          <w:rFonts w:eastAsia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t>Все м</w:t>
      </w:r>
      <w:r w:rsidR="00096359" w:rsidRPr="00BC25CF">
        <w:rPr>
          <w:rStyle w:val="FontStyle48"/>
          <w:rFonts w:eastAsia="Times New Roman"/>
          <w:sz w:val="26"/>
          <w:szCs w:val="26"/>
        </w:rPr>
        <w:t>ероприятия в рамках подпрограммы</w:t>
      </w:r>
      <w:r w:rsidRPr="00BC25CF">
        <w:rPr>
          <w:rStyle w:val="FontStyle48"/>
          <w:rFonts w:eastAsia="Times New Roman"/>
          <w:sz w:val="26"/>
          <w:szCs w:val="26"/>
        </w:rPr>
        <w:t xml:space="preserve"> 5 </w:t>
      </w:r>
      <w:r w:rsidR="00096359" w:rsidRPr="00BC25CF">
        <w:rPr>
          <w:rStyle w:val="FontStyle48"/>
          <w:rFonts w:eastAsia="Times New Roman"/>
          <w:sz w:val="26"/>
          <w:szCs w:val="26"/>
        </w:rPr>
        <w:t xml:space="preserve"> будут направлены </w:t>
      </w:r>
      <w:proofErr w:type="gramStart"/>
      <w:r w:rsidR="00096359" w:rsidRPr="00BC25CF">
        <w:rPr>
          <w:rStyle w:val="FontStyle48"/>
          <w:rFonts w:eastAsia="Times New Roman"/>
          <w:sz w:val="26"/>
          <w:szCs w:val="26"/>
        </w:rPr>
        <w:t>на</w:t>
      </w:r>
      <w:proofErr w:type="gramEnd"/>
      <w:r w:rsidR="00096359" w:rsidRPr="00BC25CF">
        <w:rPr>
          <w:rStyle w:val="FontStyle48"/>
          <w:rFonts w:eastAsia="Times New Roman"/>
          <w:sz w:val="26"/>
          <w:szCs w:val="26"/>
        </w:rPr>
        <w:t>:</w:t>
      </w:r>
    </w:p>
    <w:p w:rsidR="00096359" w:rsidRPr="00BC25CF" w:rsidRDefault="00096359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lastRenderedPageBreak/>
        <w:t>-своевременное принятие нормативных правовых актов и подготовку рекомендаций, необходимых для реализации мероприятий Программы;</w:t>
      </w:r>
    </w:p>
    <w:p w:rsidR="00096359" w:rsidRPr="00BC25CF" w:rsidRDefault="00096359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t>-</w:t>
      </w:r>
      <w:r w:rsidR="000F532C" w:rsidRPr="00BC25CF">
        <w:rPr>
          <w:rStyle w:val="FontStyle48"/>
          <w:rFonts w:eastAsia="Times New Roman"/>
          <w:sz w:val="26"/>
          <w:szCs w:val="26"/>
        </w:rPr>
        <w:t xml:space="preserve"> </w:t>
      </w:r>
      <w:r w:rsidRPr="00BC25CF">
        <w:rPr>
          <w:rStyle w:val="FontStyle48"/>
          <w:rFonts w:eastAsia="Times New Roman"/>
          <w:sz w:val="26"/>
          <w:szCs w:val="26"/>
        </w:rPr>
        <w:t>обеспечение информированности общественности о реализации Программы и ее результатах;</w:t>
      </w:r>
    </w:p>
    <w:p w:rsidR="00096359" w:rsidRDefault="00096359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  <w:r w:rsidRPr="00BC25CF">
        <w:rPr>
          <w:rStyle w:val="FontStyle48"/>
          <w:rFonts w:eastAsia="Times New Roman"/>
          <w:sz w:val="26"/>
          <w:szCs w:val="26"/>
        </w:rPr>
        <w:t xml:space="preserve">- организация и проведение регулярных мониторингов о состоянии развития сферы </w:t>
      </w:r>
      <w:r w:rsidR="00380EA1" w:rsidRPr="00BC25CF">
        <w:rPr>
          <w:rStyle w:val="FontStyle48"/>
          <w:rFonts w:eastAsia="Times New Roman"/>
          <w:sz w:val="26"/>
          <w:szCs w:val="26"/>
        </w:rPr>
        <w:t>молодежной политики</w:t>
      </w:r>
      <w:r w:rsidRPr="00BC25CF">
        <w:rPr>
          <w:rStyle w:val="FontStyle48"/>
          <w:rFonts w:eastAsia="Times New Roman"/>
          <w:sz w:val="26"/>
          <w:szCs w:val="26"/>
        </w:rPr>
        <w:t xml:space="preserve">  в Городском округе Подольск</w:t>
      </w:r>
      <w:r w:rsidR="00380EA1" w:rsidRPr="00BC25CF">
        <w:rPr>
          <w:rStyle w:val="FontStyle48"/>
          <w:rFonts w:eastAsia="Times New Roman"/>
          <w:sz w:val="26"/>
          <w:szCs w:val="26"/>
        </w:rPr>
        <w:t>.</w:t>
      </w: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BC57F6" w:rsidRPr="00BC25CF" w:rsidRDefault="00BC57F6" w:rsidP="00380EA1">
      <w:pPr>
        <w:spacing w:after="0" w:line="360" w:lineRule="auto"/>
        <w:rPr>
          <w:rStyle w:val="FontStyle48"/>
          <w:rFonts w:eastAsia="Times New Roman"/>
          <w:sz w:val="26"/>
          <w:szCs w:val="26"/>
        </w:rPr>
      </w:pPr>
    </w:p>
    <w:p w:rsidR="00096359" w:rsidRDefault="00096359" w:rsidP="00380EA1">
      <w:pPr>
        <w:rPr>
          <w:color w:val="FF0000"/>
        </w:rPr>
      </w:pPr>
    </w:p>
    <w:p w:rsidR="008B4F68" w:rsidRDefault="008B4F68" w:rsidP="008B4F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D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</w:t>
      </w:r>
    </w:p>
    <w:p w:rsidR="008B4F68" w:rsidRPr="00CD4DF7" w:rsidRDefault="00CD4DF7" w:rsidP="008B4F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="008B4F68"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 5 «Обеспечивающая подпрограмма»</w:t>
      </w:r>
    </w:p>
    <w:p w:rsidR="008B4F68" w:rsidRPr="00243D71" w:rsidRDefault="008B4F68" w:rsidP="008B4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92"/>
        <w:gridCol w:w="2776"/>
        <w:gridCol w:w="1314"/>
        <w:gridCol w:w="1755"/>
        <w:gridCol w:w="1330"/>
        <w:gridCol w:w="892"/>
        <w:gridCol w:w="879"/>
        <w:gridCol w:w="879"/>
        <w:gridCol w:w="876"/>
        <w:gridCol w:w="1752"/>
        <w:gridCol w:w="2273"/>
      </w:tblGrid>
      <w:tr w:rsidR="004B22C0" w:rsidRPr="00A809BA" w:rsidTr="00BC57F6">
        <w:trPr>
          <w:trHeight w:val="32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D41FC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D41FC5" w:rsidRPr="00D41FC5" w:rsidRDefault="00D41FC5" w:rsidP="00D41FC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</w:t>
            </w:r>
            <w:r w:rsidR="00491A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C708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  <w:r w:rsidR="00C708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D41FC5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4B22C0" w:rsidRPr="00A809BA" w:rsidTr="00BC57F6">
        <w:trPr>
          <w:trHeight w:val="106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B22C0" w:rsidRPr="00A809BA" w:rsidTr="00BC57F6">
        <w:trPr>
          <w:trHeight w:val="22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2E1D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2E1D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2E1D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FC5" w:rsidRPr="00A809BA" w:rsidRDefault="00D41FC5" w:rsidP="002E1D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362BD" w:rsidRPr="00A809BA" w:rsidTr="00BC57F6">
        <w:trPr>
          <w:trHeight w:val="229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2BD" w:rsidRDefault="009362BD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62BD" w:rsidRPr="00A809BA" w:rsidRDefault="009362BD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Default="009362BD" w:rsidP="00BA171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2592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9362BD" w:rsidRPr="00A809BA" w:rsidRDefault="009362BD" w:rsidP="00425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2074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эффективного функционирования Комитета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МКУ по обеспечению деятельности учреждений по работе с молодежью 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 xml:space="preserve">Перспектива» Городского округа Подольск 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809BA" w:rsidRDefault="009362BD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809BA" w:rsidRDefault="009362BD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809BA" w:rsidRDefault="009362BD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742178" w:rsidRDefault="009362BD" w:rsidP="003C322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82 0</w:t>
            </w:r>
            <w:r w:rsidR="003C322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F167B" w:rsidRDefault="009362BD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28 9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F167B" w:rsidRDefault="009362BD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 w:rsidR="003C3220"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F167B" w:rsidRDefault="009362BD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 w:rsidR="003C3220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809BA" w:rsidRDefault="009362BD" w:rsidP="002E1DE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A809BA" w:rsidRDefault="009362BD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полномочий аппаратом Комитета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3C3220" w:rsidRPr="00A809BA" w:rsidTr="00BC57F6">
        <w:trPr>
          <w:trHeight w:val="229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425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8019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9A0C6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742178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82 019,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28 9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6D75C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C8577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220" w:rsidRPr="00A809BA" w:rsidTr="00BC57F6">
        <w:trPr>
          <w:trHeight w:val="1004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220" w:rsidRDefault="003C3220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мероприятие.</w:t>
            </w:r>
          </w:p>
          <w:p w:rsidR="003C3220" w:rsidRDefault="003C3220" w:rsidP="00D30C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Создание условий для реализации </w:t>
            </w:r>
            <w:r w:rsidRPr="00EC32E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полномочий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Комитета по делам молодежи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Администрации Городского округа Подольск и МКУ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обеспечению деятельности учреждений по работе с молодежью 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>Перспектива» Городского округа Подольск</w:t>
            </w:r>
          </w:p>
          <w:p w:rsidR="003C3220" w:rsidRPr="00D20742" w:rsidRDefault="003C3220" w:rsidP="00D30C6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E93D7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742178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82 019,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28 9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D41FC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280EA6" w:rsidRDefault="003C3220" w:rsidP="004B22C0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>молодежной политики</w:t>
            </w:r>
            <w:r w:rsidRPr="00280EA6">
              <w:rPr>
                <w:sz w:val="18"/>
                <w:szCs w:val="18"/>
              </w:rPr>
              <w:t>,</w:t>
            </w:r>
          </w:p>
          <w:p w:rsidR="003C3220" w:rsidRPr="00A809BA" w:rsidRDefault="003C322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8F7C03">
              <w:rPr>
                <w:rFonts w:ascii="Times New Roman" w:hAnsi="Times New Roman" w:cs="Times New Roman"/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3C3220" w:rsidRPr="00A809BA" w:rsidTr="00BC57F6">
        <w:trPr>
          <w:trHeight w:val="229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Default="003C3220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A809BA" w:rsidRDefault="003C3220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E93D7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742178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82 019,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28 9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F167B" w:rsidRDefault="003C3220" w:rsidP="003C3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Default="003C3220" w:rsidP="006D75C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20" w:rsidRPr="00280EA6" w:rsidRDefault="003C3220" w:rsidP="005A5BDD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3C3220" w:rsidRPr="00A809BA" w:rsidTr="00BC57F6">
        <w:trPr>
          <w:trHeight w:val="1118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220" w:rsidRDefault="003C3220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3220" w:rsidRPr="005A5BDD" w:rsidRDefault="003C3220" w:rsidP="006D75C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Комитета по делам молодежи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Городского округа Подольск</w:t>
            </w: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3220" w:rsidRDefault="003C3220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354556" w:rsidRDefault="003C3220" w:rsidP="008D13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45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2 971,1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D43997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27 981,0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11 103,0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8 883,0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7 995,0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A809BA" w:rsidRDefault="003C3220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3220" w:rsidRPr="00280EA6" w:rsidRDefault="003C3220" w:rsidP="00D41FC5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>молодежной политики</w:t>
            </w:r>
            <w:r w:rsidRPr="00280EA6">
              <w:rPr>
                <w:sz w:val="18"/>
                <w:szCs w:val="18"/>
              </w:rPr>
              <w:t>,</w:t>
            </w:r>
          </w:p>
          <w:p w:rsidR="003C3220" w:rsidRPr="00280EA6" w:rsidRDefault="003C3220" w:rsidP="00D41FC5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Pr="008F7C03">
              <w:rPr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9362BD" w:rsidRPr="00A809BA" w:rsidTr="00BC57F6">
        <w:trPr>
          <w:trHeight w:val="1120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62BD" w:rsidRDefault="009362BD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62BD" w:rsidRDefault="009362BD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62BD" w:rsidRPr="00A809BA" w:rsidRDefault="009362BD" w:rsidP="003873E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2BD" w:rsidRPr="00A809BA" w:rsidRDefault="009362BD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354556" w:rsidRDefault="009362BD" w:rsidP="008D13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45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2 971,1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Pr="00D43997" w:rsidRDefault="009362BD" w:rsidP="003C322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C3220">
              <w:rPr>
                <w:rFonts w:ascii="Times New Roman" w:hAnsi="Times New Roman" w:cs="Times New Roman"/>
                <w:sz w:val="18"/>
                <w:szCs w:val="18"/>
              </w:rPr>
              <w:t>7 981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Default="009362BD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11 103,0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Default="009362BD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 </w:t>
            </w:r>
            <w:r w:rsidR="003C32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BD" w:rsidRDefault="003C3220" w:rsidP="003C322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7 995</w:t>
            </w:r>
            <w:r w:rsidR="009362B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2BD" w:rsidRPr="00A809BA" w:rsidRDefault="009362BD" w:rsidP="00DD6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62BD" w:rsidRPr="00280EA6" w:rsidRDefault="009362BD" w:rsidP="005A5BDD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AF167B" w:rsidRPr="00A809BA" w:rsidTr="00BC57F6">
        <w:trPr>
          <w:trHeight w:val="229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Default="00AF167B" w:rsidP="00C857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336F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Pr="005A5BDD" w:rsidRDefault="00AF167B" w:rsidP="005A5B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 w:rsidR="00834A4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</w:p>
          <w:p w:rsidR="00AF167B" w:rsidRDefault="00AF167B" w:rsidP="00075F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</w:p>
          <w:p w:rsidR="00AF167B" w:rsidRPr="00323EC0" w:rsidRDefault="00AF167B" w:rsidP="00075F7B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МКУ по обеспечению деятельности учреждений по работе с молодежью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>Перспектива» Городского округа Подольск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A809BA" w:rsidRDefault="00AF167B" w:rsidP="00DD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  <w:p w:rsidR="00AF167B" w:rsidRPr="00A809BA" w:rsidRDefault="00AF167B" w:rsidP="00BF3A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Default="00AF167B" w:rsidP="00BF3A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167B" w:rsidRDefault="00AF167B" w:rsidP="00BF3A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167B" w:rsidRPr="00A809BA" w:rsidRDefault="00AF167B" w:rsidP="00BF3A4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D43997" w:rsidRDefault="00AF167B" w:rsidP="008D130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6 195,0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54 038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17 834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18 012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18 192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D43997" w:rsidRDefault="00AF167B" w:rsidP="006D75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Default="00AF167B" w:rsidP="00E336F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полномочий аппаратом </w:t>
            </w:r>
            <w:r w:rsidR="001A48A6">
              <w:rPr>
                <w:rFonts w:ascii="Times New Roman" w:hAnsi="Times New Roman" w:cs="Times New Roman"/>
                <w:sz w:val="18"/>
                <w:szCs w:val="18"/>
              </w:rPr>
              <w:t xml:space="preserve">МКУ по обеспечению деятельности учреждений по работе с </w:t>
            </w:r>
            <w:r w:rsidR="001A48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молодежью «</w:t>
            </w:r>
            <w:r w:rsidR="001A48A6" w:rsidRPr="005C254D">
              <w:rPr>
                <w:rFonts w:ascii="Times New Roman" w:hAnsi="Times New Roman" w:cs="Times New Roman"/>
                <w:sz w:val="18"/>
                <w:szCs w:val="18"/>
              </w:rPr>
              <w:t xml:space="preserve">Перспектива»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по ведению бухгалтерского  и налогового учета и отчетности, ведение финансово-хозяйственной деятельности муниципальных учреждений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работе с молодежью</w:t>
            </w:r>
          </w:p>
        </w:tc>
      </w:tr>
      <w:tr w:rsidR="00AF167B" w:rsidRPr="00A809BA" w:rsidTr="00BC57F6">
        <w:trPr>
          <w:trHeight w:val="229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Default="00AF167B" w:rsidP="000259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Default="00AF167B" w:rsidP="00BA171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A809BA" w:rsidRDefault="00AF167B" w:rsidP="00C857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A809BA" w:rsidRDefault="00AF167B" w:rsidP="004B22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D43997" w:rsidRDefault="00AF167B" w:rsidP="00BF3A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6 195,0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54 038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17 834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18 012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9A0C6B" w:rsidRDefault="00AF167B" w:rsidP="00A417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18 192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67B" w:rsidRPr="00D43997" w:rsidRDefault="00AF167B" w:rsidP="006D75C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67B" w:rsidRDefault="00AF167B" w:rsidP="00BF3A4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B4F68" w:rsidRDefault="008B4F68" w:rsidP="00210451">
      <w:pPr>
        <w:jc w:val="both"/>
        <w:rPr>
          <w:rFonts w:ascii="Times New Roman" w:eastAsia="Times New Roman" w:hAnsi="Times New Roman"/>
          <w:bCs/>
          <w:sz w:val="20"/>
          <w:szCs w:val="20"/>
        </w:rPr>
      </w:pPr>
    </w:p>
    <w:sectPr w:rsidR="008B4F68" w:rsidSect="00BC25CF">
      <w:pgSz w:w="16838" w:h="11906" w:orient="landscape" w:code="9"/>
      <w:pgMar w:top="567" w:right="53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C2" w:rsidRDefault="003B5DC2" w:rsidP="006A7E78">
      <w:pPr>
        <w:spacing w:after="0" w:line="240" w:lineRule="auto"/>
      </w:pPr>
      <w:r>
        <w:separator/>
      </w:r>
    </w:p>
  </w:endnote>
  <w:endnote w:type="continuationSeparator" w:id="0">
    <w:p w:rsidR="003B5DC2" w:rsidRDefault="003B5DC2" w:rsidP="006A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4371"/>
      <w:docPartObj>
        <w:docPartGallery w:val="Page Numbers (Bottom of Page)"/>
        <w:docPartUnique/>
      </w:docPartObj>
    </w:sdtPr>
    <w:sdtContent>
      <w:p w:rsidR="00BC57F6" w:rsidRDefault="00682157">
        <w:pPr>
          <w:pStyle w:val="af3"/>
          <w:jc w:val="right"/>
        </w:pPr>
        <w:fldSimple w:instr=" PAGE   \* MERGEFORMAT ">
          <w:r w:rsidR="00BC57F6">
            <w:rPr>
              <w:noProof/>
            </w:rPr>
            <w:t>0</w:t>
          </w:r>
        </w:fldSimple>
      </w:p>
    </w:sdtContent>
  </w:sdt>
  <w:p w:rsidR="00BC57F6" w:rsidRDefault="00BC57F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C2" w:rsidRDefault="003B5DC2" w:rsidP="006A7E78">
      <w:pPr>
        <w:spacing w:after="0" w:line="240" w:lineRule="auto"/>
      </w:pPr>
      <w:r>
        <w:separator/>
      </w:r>
    </w:p>
  </w:footnote>
  <w:footnote w:type="continuationSeparator" w:id="0">
    <w:p w:rsidR="003B5DC2" w:rsidRDefault="003B5DC2" w:rsidP="006A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C3B"/>
    <w:multiLevelType w:val="hybridMultilevel"/>
    <w:tmpl w:val="FFF8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47C48"/>
    <w:multiLevelType w:val="hybridMultilevel"/>
    <w:tmpl w:val="B8C03872"/>
    <w:lvl w:ilvl="0" w:tplc="8644528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B447F"/>
    <w:multiLevelType w:val="hybridMultilevel"/>
    <w:tmpl w:val="8AA0A360"/>
    <w:lvl w:ilvl="0" w:tplc="B636BE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8D5D05"/>
    <w:multiLevelType w:val="hybridMultilevel"/>
    <w:tmpl w:val="D3B2F3EE"/>
    <w:lvl w:ilvl="0" w:tplc="93B2AA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8953C44"/>
    <w:multiLevelType w:val="hybridMultilevel"/>
    <w:tmpl w:val="C4104258"/>
    <w:lvl w:ilvl="0" w:tplc="646AA9C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1" w:hanging="360"/>
      </w:pPr>
    </w:lvl>
    <w:lvl w:ilvl="2" w:tplc="0419001B" w:tentative="1">
      <w:start w:val="1"/>
      <w:numFmt w:val="lowerRoman"/>
      <w:lvlText w:val="%3."/>
      <w:lvlJc w:val="right"/>
      <w:pPr>
        <w:ind w:left="1821" w:hanging="180"/>
      </w:pPr>
    </w:lvl>
    <w:lvl w:ilvl="3" w:tplc="0419000F" w:tentative="1">
      <w:start w:val="1"/>
      <w:numFmt w:val="decimal"/>
      <w:lvlText w:val="%4."/>
      <w:lvlJc w:val="left"/>
      <w:pPr>
        <w:ind w:left="2541" w:hanging="360"/>
      </w:pPr>
    </w:lvl>
    <w:lvl w:ilvl="4" w:tplc="04190019" w:tentative="1">
      <w:start w:val="1"/>
      <w:numFmt w:val="lowerLetter"/>
      <w:lvlText w:val="%5."/>
      <w:lvlJc w:val="left"/>
      <w:pPr>
        <w:ind w:left="3261" w:hanging="360"/>
      </w:pPr>
    </w:lvl>
    <w:lvl w:ilvl="5" w:tplc="0419001B" w:tentative="1">
      <w:start w:val="1"/>
      <w:numFmt w:val="lowerRoman"/>
      <w:lvlText w:val="%6."/>
      <w:lvlJc w:val="right"/>
      <w:pPr>
        <w:ind w:left="3981" w:hanging="180"/>
      </w:pPr>
    </w:lvl>
    <w:lvl w:ilvl="6" w:tplc="0419000F" w:tentative="1">
      <w:start w:val="1"/>
      <w:numFmt w:val="decimal"/>
      <w:lvlText w:val="%7."/>
      <w:lvlJc w:val="left"/>
      <w:pPr>
        <w:ind w:left="4701" w:hanging="360"/>
      </w:pPr>
    </w:lvl>
    <w:lvl w:ilvl="7" w:tplc="04190019" w:tentative="1">
      <w:start w:val="1"/>
      <w:numFmt w:val="lowerLetter"/>
      <w:lvlText w:val="%8."/>
      <w:lvlJc w:val="left"/>
      <w:pPr>
        <w:ind w:left="5421" w:hanging="360"/>
      </w:pPr>
    </w:lvl>
    <w:lvl w:ilvl="8" w:tplc="041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5">
    <w:nsid w:val="209D5D78"/>
    <w:multiLevelType w:val="hybridMultilevel"/>
    <w:tmpl w:val="BF5E05E4"/>
    <w:lvl w:ilvl="0" w:tplc="17686C56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12C90"/>
    <w:multiLevelType w:val="hybridMultilevel"/>
    <w:tmpl w:val="9E60339C"/>
    <w:lvl w:ilvl="0" w:tplc="49C8D6EC">
      <w:start w:val="139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5332544"/>
    <w:multiLevelType w:val="hybridMultilevel"/>
    <w:tmpl w:val="6604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033397"/>
    <w:multiLevelType w:val="hybridMultilevel"/>
    <w:tmpl w:val="D3C01F4E"/>
    <w:lvl w:ilvl="0" w:tplc="FCE8D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B26427"/>
    <w:multiLevelType w:val="hybridMultilevel"/>
    <w:tmpl w:val="442C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36E04"/>
    <w:multiLevelType w:val="hybridMultilevel"/>
    <w:tmpl w:val="42E49274"/>
    <w:lvl w:ilvl="0" w:tplc="8A963582">
      <w:start w:val="6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6D57EC7"/>
    <w:multiLevelType w:val="hybridMultilevel"/>
    <w:tmpl w:val="FBA80A7C"/>
    <w:lvl w:ilvl="0" w:tplc="DDF24A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B406B59"/>
    <w:multiLevelType w:val="hybridMultilevel"/>
    <w:tmpl w:val="22BE2706"/>
    <w:lvl w:ilvl="0" w:tplc="CA4E8F84">
      <w:start w:val="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FA14AE"/>
    <w:multiLevelType w:val="hybridMultilevel"/>
    <w:tmpl w:val="7AA0EF0A"/>
    <w:lvl w:ilvl="0" w:tplc="E194A1D8"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1745A6C"/>
    <w:multiLevelType w:val="hybridMultilevel"/>
    <w:tmpl w:val="919821A2"/>
    <w:lvl w:ilvl="0" w:tplc="F69EB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D2107"/>
    <w:multiLevelType w:val="hybridMultilevel"/>
    <w:tmpl w:val="F7646C46"/>
    <w:lvl w:ilvl="0" w:tplc="A37AF49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2341A"/>
    <w:multiLevelType w:val="hybridMultilevel"/>
    <w:tmpl w:val="4732D8D6"/>
    <w:lvl w:ilvl="0" w:tplc="794A9D7C">
      <w:start w:val="139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A0176B"/>
    <w:multiLevelType w:val="hybridMultilevel"/>
    <w:tmpl w:val="AD062C24"/>
    <w:lvl w:ilvl="0" w:tplc="6FE2AF6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B207C"/>
    <w:multiLevelType w:val="hybridMultilevel"/>
    <w:tmpl w:val="B4C68C24"/>
    <w:lvl w:ilvl="0" w:tplc="C3F05B58">
      <w:start w:val="6"/>
      <w:numFmt w:val="bullet"/>
      <w:lvlText w:val=""/>
      <w:lvlJc w:val="left"/>
      <w:pPr>
        <w:ind w:left="1005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17"/>
  </w:num>
  <w:num w:numId="6">
    <w:abstractNumId w:val="5"/>
  </w:num>
  <w:num w:numId="7">
    <w:abstractNumId w:val="1"/>
  </w:num>
  <w:num w:numId="8">
    <w:abstractNumId w:val="18"/>
  </w:num>
  <w:num w:numId="9">
    <w:abstractNumId w:val="15"/>
  </w:num>
  <w:num w:numId="10">
    <w:abstractNumId w:val="14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37B7"/>
    <w:rsid w:val="000001A0"/>
    <w:rsid w:val="00000645"/>
    <w:rsid w:val="00000F48"/>
    <w:rsid w:val="00001045"/>
    <w:rsid w:val="0000546A"/>
    <w:rsid w:val="0000772B"/>
    <w:rsid w:val="00010808"/>
    <w:rsid w:val="00012854"/>
    <w:rsid w:val="00013850"/>
    <w:rsid w:val="00017754"/>
    <w:rsid w:val="000177D3"/>
    <w:rsid w:val="00017F39"/>
    <w:rsid w:val="00023F65"/>
    <w:rsid w:val="000241FA"/>
    <w:rsid w:val="0002544F"/>
    <w:rsid w:val="00025929"/>
    <w:rsid w:val="0002605F"/>
    <w:rsid w:val="000304D3"/>
    <w:rsid w:val="000305BF"/>
    <w:rsid w:val="00030BC5"/>
    <w:rsid w:val="0003104B"/>
    <w:rsid w:val="00034B3A"/>
    <w:rsid w:val="00035996"/>
    <w:rsid w:val="00042549"/>
    <w:rsid w:val="00042BB6"/>
    <w:rsid w:val="00043027"/>
    <w:rsid w:val="00056DA7"/>
    <w:rsid w:val="00060004"/>
    <w:rsid w:val="00060AD5"/>
    <w:rsid w:val="00061556"/>
    <w:rsid w:val="00063DBF"/>
    <w:rsid w:val="00065360"/>
    <w:rsid w:val="00065414"/>
    <w:rsid w:val="00065C20"/>
    <w:rsid w:val="00065C34"/>
    <w:rsid w:val="00066D59"/>
    <w:rsid w:val="00066DA5"/>
    <w:rsid w:val="00067027"/>
    <w:rsid w:val="000675A7"/>
    <w:rsid w:val="0007037A"/>
    <w:rsid w:val="000711C7"/>
    <w:rsid w:val="00072374"/>
    <w:rsid w:val="000726DB"/>
    <w:rsid w:val="00072E36"/>
    <w:rsid w:val="000734F4"/>
    <w:rsid w:val="00073654"/>
    <w:rsid w:val="00075F7B"/>
    <w:rsid w:val="00075FB8"/>
    <w:rsid w:val="00076059"/>
    <w:rsid w:val="00076628"/>
    <w:rsid w:val="00080D81"/>
    <w:rsid w:val="00080F40"/>
    <w:rsid w:val="000876B7"/>
    <w:rsid w:val="00092F5C"/>
    <w:rsid w:val="00093044"/>
    <w:rsid w:val="00094A6F"/>
    <w:rsid w:val="00094D21"/>
    <w:rsid w:val="0009602D"/>
    <w:rsid w:val="00096359"/>
    <w:rsid w:val="00096F53"/>
    <w:rsid w:val="00097DB7"/>
    <w:rsid w:val="000A34F5"/>
    <w:rsid w:val="000A38F2"/>
    <w:rsid w:val="000A394F"/>
    <w:rsid w:val="000A724D"/>
    <w:rsid w:val="000A7505"/>
    <w:rsid w:val="000B2DF3"/>
    <w:rsid w:val="000B376B"/>
    <w:rsid w:val="000B5024"/>
    <w:rsid w:val="000B61C8"/>
    <w:rsid w:val="000B6271"/>
    <w:rsid w:val="000B7B49"/>
    <w:rsid w:val="000D2CA8"/>
    <w:rsid w:val="000D36FD"/>
    <w:rsid w:val="000D475B"/>
    <w:rsid w:val="000D4EFA"/>
    <w:rsid w:val="000D544C"/>
    <w:rsid w:val="000D7393"/>
    <w:rsid w:val="000E004D"/>
    <w:rsid w:val="000E09F6"/>
    <w:rsid w:val="000E1138"/>
    <w:rsid w:val="000E1277"/>
    <w:rsid w:val="000E13ED"/>
    <w:rsid w:val="000E141E"/>
    <w:rsid w:val="000E14B8"/>
    <w:rsid w:val="000E3897"/>
    <w:rsid w:val="000E4FE0"/>
    <w:rsid w:val="000E7DAC"/>
    <w:rsid w:val="000F13EA"/>
    <w:rsid w:val="000F22E4"/>
    <w:rsid w:val="000F4F83"/>
    <w:rsid w:val="000F532C"/>
    <w:rsid w:val="000F5700"/>
    <w:rsid w:val="000F7260"/>
    <w:rsid w:val="000F785E"/>
    <w:rsid w:val="000F7F46"/>
    <w:rsid w:val="00100B82"/>
    <w:rsid w:val="0010127B"/>
    <w:rsid w:val="00104106"/>
    <w:rsid w:val="001053C9"/>
    <w:rsid w:val="00106246"/>
    <w:rsid w:val="00110E82"/>
    <w:rsid w:val="00111A86"/>
    <w:rsid w:val="00114AB4"/>
    <w:rsid w:val="0011603E"/>
    <w:rsid w:val="00116744"/>
    <w:rsid w:val="00116A4C"/>
    <w:rsid w:val="0011757B"/>
    <w:rsid w:val="00120090"/>
    <w:rsid w:val="00120A78"/>
    <w:rsid w:val="0012109D"/>
    <w:rsid w:val="001248F9"/>
    <w:rsid w:val="00135E0E"/>
    <w:rsid w:val="00137015"/>
    <w:rsid w:val="00137BCF"/>
    <w:rsid w:val="0014029B"/>
    <w:rsid w:val="00141339"/>
    <w:rsid w:val="00141B24"/>
    <w:rsid w:val="001427A6"/>
    <w:rsid w:val="00144312"/>
    <w:rsid w:val="00145966"/>
    <w:rsid w:val="001472B9"/>
    <w:rsid w:val="00147E0E"/>
    <w:rsid w:val="0015172A"/>
    <w:rsid w:val="00152FE8"/>
    <w:rsid w:val="00154375"/>
    <w:rsid w:val="001548CF"/>
    <w:rsid w:val="001549EA"/>
    <w:rsid w:val="001552FB"/>
    <w:rsid w:val="00155860"/>
    <w:rsid w:val="0015613A"/>
    <w:rsid w:val="00156A5E"/>
    <w:rsid w:val="00160AFF"/>
    <w:rsid w:val="00161E29"/>
    <w:rsid w:val="001620A6"/>
    <w:rsid w:val="00162A72"/>
    <w:rsid w:val="00163289"/>
    <w:rsid w:val="00163ABE"/>
    <w:rsid w:val="00163C4E"/>
    <w:rsid w:val="0016448F"/>
    <w:rsid w:val="00164822"/>
    <w:rsid w:val="001657FD"/>
    <w:rsid w:val="00167778"/>
    <w:rsid w:val="00167D74"/>
    <w:rsid w:val="00170A27"/>
    <w:rsid w:val="00170BB6"/>
    <w:rsid w:val="00170F3E"/>
    <w:rsid w:val="0017363E"/>
    <w:rsid w:val="00180DC1"/>
    <w:rsid w:val="001813D5"/>
    <w:rsid w:val="00181804"/>
    <w:rsid w:val="00181A79"/>
    <w:rsid w:val="00181BBA"/>
    <w:rsid w:val="00181CA8"/>
    <w:rsid w:val="00182D7B"/>
    <w:rsid w:val="001830CA"/>
    <w:rsid w:val="00184000"/>
    <w:rsid w:val="00186609"/>
    <w:rsid w:val="0018679A"/>
    <w:rsid w:val="00192EAC"/>
    <w:rsid w:val="001937B7"/>
    <w:rsid w:val="00194765"/>
    <w:rsid w:val="001965D3"/>
    <w:rsid w:val="0019681E"/>
    <w:rsid w:val="001977D5"/>
    <w:rsid w:val="001A050B"/>
    <w:rsid w:val="001A366F"/>
    <w:rsid w:val="001A3792"/>
    <w:rsid w:val="001A3E2C"/>
    <w:rsid w:val="001A48A6"/>
    <w:rsid w:val="001A6D7C"/>
    <w:rsid w:val="001B35E9"/>
    <w:rsid w:val="001B70FB"/>
    <w:rsid w:val="001B7F71"/>
    <w:rsid w:val="001C1DF1"/>
    <w:rsid w:val="001C3E98"/>
    <w:rsid w:val="001C56B1"/>
    <w:rsid w:val="001C5799"/>
    <w:rsid w:val="001C5D28"/>
    <w:rsid w:val="001C5DC2"/>
    <w:rsid w:val="001C5E58"/>
    <w:rsid w:val="001C6BE0"/>
    <w:rsid w:val="001C6E28"/>
    <w:rsid w:val="001C71CB"/>
    <w:rsid w:val="001C7F9A"/>
    <w:rsid w:val="001D3C4D"/>
    <w:rsid w:val="001D460F"/>
    <w:rsid w:val="001D4BBC"/>
    <w:rsid w:val="001D7EDA"/>
    <w:rsid w:val="001E17DB"/>
    <w:rsid w:val="001E1CC9"/>
    <w:rsid w:val="001E67EB"/>
    <w:rsid w:val="001E716C"/>
    <w:rsid w:val="001F0CEC"/>
    <w:rsid w:val="001F1BE6"/>
    <w:rsid w:val="001F271D"/>
    <w:rsid w:val="0020176A"/>
    <w:rsid w:val="0020409E"/>
    <w:rsid w:val="002043F0"/>
    <w:rsid w:val="0020440B"/>
    <w:rsid w:val="00206BE9"/>
    <w:rsid w:val="00206F27"/>
    <w:rsid w:val="00210451"/>
    <w:rsid w:val="002111A7"/>
    <w:rsid w:val="0021174A"/>
    <w:rsid w:val="00214DDD"/>
    <w:rsid w:val="00220540"/>
    <w:rsid w:val="002257F2"/>
    <w:rsid w:val="00227FEC"/>
    <w:rsid w:val="00231AFC"/>
    <w:rsid w:val="00231FFD"/>
    <w:rsid w:val="00236432"/>
    <w:rsid w:val="00236726"/>
    <w:rsid w:val="00236A97"/>
    <w:rsid w:val="00242197"/>
    <w:rsid w:val="002423DD"/>
    <w:rsid w:val="00242F0E"/>
    <w:rsid w:val="00243436"/>
    <w:rsid w:val="00243925"/>
    <w:rsid w:val="002439A2"/>
    <w:rsid w:val="002440CC"/>
    <w:rsid w:val="00244787"/>
    <w:rsid w:val="00244D55"/>
    <w:rsid w:val="00244F1A"/>
    <w:rsid w:val="002454C2"/>
    <w:rsid w:val="00245739"/>
    <w:rsid w:val="0024679D"/>
    <w:rsid w:val="0024712B"/>
    <w:rsid w:val="00247533"/>
    <w:rsid w:val="0025168F"/>
    <w:rsid w:val="00251718"/>
    <w:rsid w:val="0025284A"/>
    <w:rsid w:val="00253C0B"/>
    <w:rsid w:val="00256C48"/>
    <w:rsid w:val="00257C76"/>
    <w:rsid w:val="00261627"/>
    <w:rsid w:val="00264859"/>
    <w:rsid w:val="00265120"/>
    <w:rsid w:val="002674E3"/>
    <w:rsid w:val="00267E58"/>
    <w:rsid w:val="002706FE"/>
    <w:rsid w:val="00270BC0"/>
    <w:rsid w:val="0027109C"/>
    <w:rsid w:val="00271DC9"/>
    <w:rsid w:val="00271FED"/>
    <w:rsid w:val="002727DC"/>
    <w:rsid w:val="002743CD"/>
    <w:rsid w:val="002750A3"/>
    <w:rsid w:val="002751A1"/>
    <w:rsid w:val="00276066"/>
    <w:rsid w:val="0027685C"/>
    <w:rsid w:val="0028064E"/>
    <w:rsid w:val="0028161E"/>
    <w:rsid w:val="00284515"/>
    <w:rsid w:val="00285058"/>
    <w:rsid w:val="002853BF"/>
    <w:rsid w:val="00285409"/>
    <w:rsid w:val="00286405"/>
    <w:rsid w:val="00290CCB"/>
    <w:rsid w:val="00292F86"/>
    <w:rsid w:val="00296959"/>
    <w:rsid w:val="002974DA"/>
    <w:rsid w:val="002A074D"/>
    <w:rsid w:val="002A0C66"/>
    <w:rsid w:val="002A122E"/>
    <w:rsid w:val="002A40A9"/>
    <w:rsid w:val="002A7EC6"/>
    <w:rsid w:val="002B1F6B"/>
    <w:rsid w:val="002B5293"/>
    <w:rsid w:val="002B706E"/>
    <w:rsid w:val="002C14F7"/>
    <w:rsid w:val="002C1AEA"/>
    <w:rsid w:val="002C24F9"/>
    <w:rsid w:val="002C42B4"/>
    <w:rsid w:val="002C4371"/>
    <w:rsid w:val="002C44C4"/>
    <w:rsid w:val="002C5867"/>
    <w:rsid w:val="002C771E"/>
    <w:rsid w:val="002C7763"/>
    <w:rsid w:val="002D1A05"/>
    <w:rsid w:val="002D1BB2"/>
    <w:rsid w:val="002D1F90"/>
    <w:rsid w:val="002D20DA"/>
    <w:rsid w:val="002D436B"/>
    <w:rsid w:val="002D790E"/>
    <w:rsid w:val="002E0C2F"/>
    <w:rsid w:val="002E1BDC"/>
    <w:rsid w:val="002E1DEA"/>
    <w:rsid w:val="002E437D"/>
    <w:rsid w:val="002E4810"/>
    <w:rsid w:val="002E4FBB"/>
    <w:rsid w:val="002E7733"/>
    <w:rsid w:val="002F04E6"/>
    <w:rsid w:val="002F0829"/>
    <w:rsid w:val="002F08E7"/>
    <w:rsid w:val="002F2FD2"/>
    <w:rsid w:val="002F39E6"/>
    <w:rsid w:val="002F4496"/>
    <w:rsid w:val="002F5D73"/>
    <w:rsid w:val="002F604C"/>
    <w:rsid w:val="003011F3"/>
    <w:rsid w:val="00302E7A"/>
    <w:rsid w:val="003030ED"/>
    <w:rsid w:val="00303A88"/>
    <w:rsid w:val="003046AD"/>
    <w:rsid w:val="0030508D"/>
    <w:rsid w:val="00305B1A"/>
    <w:rsid w:val="003109C7"/>
    <w:rsid w:val="003123C6"/>
    <w:rsid w:val="0031620D"/>
    <w:rsid w:val="003167C0"/>
    <w:rsid w:val="0031769F"/>
    <w:rsid w:val="00317C13"/>
    <w:rsid w:val="003204FE"/>
    <w:rsid w:val="00321ACE"/>
    <w:rsid w:val="0032379D"/>
    <w:rsid w:val="00323EC0"/>
    <w:rsid w:val="00324048"/>
    <w:rsid w:val="0032528D"/>
    <w:rsid w:val="00325583"/>
    <w:rsid w:val="0032660A"/>
    <w:rsid w:val="0032717B"/>
    <w:rsid w:val="00327356"/>
    <w:rsid w:val="003300BF"/>
    <w:rsid w:val="003317FA"/>
    <w:rsid w:val="00331AD9"/>
    <w:rsid w:val="00332426"/>
    <w:rsid w:val="003337D3"/>
    <w:rsid w:val="00333B36"/>
    <w:rsid w:val="00333BF4"/>
    <w:rsid w:val="003349B9"/>
    <w:rsid w:val="00336CF6"/>
    <w:rsid w:val="003371B8"/>
    <w:rsid w:val="00341556"/>
    <w:rsid w:val="00342204"/>
    <w:rsid w:val="00342A6C"/>
    <w:rsid w:val="00342F7F"/>
    <w:rsid w:val="003437CE"/>
    <w:rsid w:val="00347581"/>
    <w:rsid w:val="00347A7F"/>
    <w:rsid w:val="00350435"/>
    <w:rsid w:val="00350B17"/>
    <w:rsid w:val="00350F02"/>
    <w:rsid w:val="00351AA7"/>
    <w:rsid w:val="00352CBC"/>
    <w:rsid w:val="00354556"/>
    <w:rsid w:val="003564E7"/>
    <w:rsid w:val="003565E0"/>
    <w:rsid w:val="003574AE"/>
    <w:rsid w:val="00360DD0"/>
    <w:rsid w:val="00362A6E"/>
    <w:rsid w:val="00366668"/>
    <w:rsid w:val="003676C5"/>
    <w:rsid w:val="00372AAD"/>
    <w:rsid w:val="003732D0"/>
    <w:rsid w:val="003746F1"/>
    <w:rsid w:val="00376583"/>
    <w:rsid w:val="00376A2E"/>
    <w:rsid w:val="003774BD"/>
    <w:rsid w:val="00377DAC"/>
    <w:rsid w:val="00380EA1"/>
    <w:rsid w:val="003828C4"/>
    <w:rsid w:val="00383803"/>
    <w:rsid w:val="0038648A"/>
    <w:rsid w:val="003873E5"/>
    <w:rsid w:val="003876E8"/>
    <w:rsid w:val="00391999"/>
    <w:rsid w:val="00393B5A"/>
    <w:rsid w:val="0039522D"/>
    <w:rsid w:val="003A0267"/>
    <w:rsid w:val="003A0808"/>
    <w:rsid w:val="003A0981"/>
    <w:rsid w:val="003A1871"/>
    <w:rsid w:val="003A1B77"/>
    <w:rsid w:val="003A1C71"/>
    <w:rsid w:val="003A2A43"/>
    <w:rsid w:val="003A3577"/>
    <w:rsid w:val="003A3E4F"/>
    <w:rsid w:val="003A584F"/>
    <w:rsid w:val="003A6827"/>
    <w:rsid w:val="003A7B4C"/>
    <w:rsid w:val="003B0147"/>
    <w:rsid w:val="003B5DC2"/>
    <w:rsid w:val="003B77E8"/>
    <w:rsid w:val="003B7E21"/>
    <w:rsid w:val="003C0146"/>
    <w:rsid w:val="003C03CA"/>
    <w:rsid w:val="003C16DB"/>
    <w:rsid w:val="003C3220"/>
    <w:rsid w:val="003C4677"/>
    <w:rsid w:val="003C5EAD"/>
    <w:rsid w:val="003C67A5"/>
    <w:rsid w:val="003D0FA3"/>
    <w:rsid w:val="003D115A"/>
    <w:rsid w:val="003D1967"/>
    <w:rsid w:val="003D3732"/>
    <w:rsid w:val="003D61E9"/>
    <w:rsid w:val="003D7C05"/>
    <w:rsid w:val="003F0CE0"/>
    <w:rsid w:val="003F0E20"/>
    <w:rsid w:val="003F4649"/>
    <w:rsid w:val="003F5938"/>
    <w:rsid w:val="003F5C21"/>
    <w:rsid w:val="003F71AD"/>
    <w:rsid w:val="003F7DE2"/>
    <w:rsid w:val="00400E59"/>
    <w:rsid w:val="00401A68"/>
    <w:rsid w:val="00401D6C"/>
    <w:rsid w:val="00402DCE"/>
    <w:rsid w:val="004036B6"/>
    <w:rsid w:val="004056CA"/>
    <w:rsid w:val="00407A90"/>
    <w:rsid w:val="00407E15"/>
    <w:rsid w:val="00410699"/>
    <w:rsid w:val="00411EBE"/>
    <w:rsid w:val="00412566"/>
    <w:rsid w:val="004139A1"/>
    <w:rsid w:val="004228AF"/>
    <w:rsid w:val="00424C35"/>
    <w:rsid w:val="00424D4A"/>
    <w:rsid w:val="0042545E"/>
    <w:rsid w:val="0042677C"/>
    <w:rsid w:val="00427A15"/>
    <w:rsid w:val="00427CE6"/>
    <w:rsid w:val="004311E1"/>
    <w:rsid w:val="0043371E"/>
    <w:rsid w:val="00435A25"/>
    <w:rsid w:val="00436975"/>
    <w:rsid w:val="00437761"/>
    <w:rsid w:val="00440F0F"/>
    <w:rsid w:val="00443387"/>
    <w:rsid w:val="00444640"/>
    <w:rsid w:val="0044464A"/>
    <w:rsid w:val="00444E2C"/>
    <w:rsid w:val="00446101"/>
    <w:rsid w:val="0044709D"/>
    <w:rsid w:val="00450DE9"/>
    <w:rsid w:val="00451DAD"/>
    <w:rsid w:val="0045403F"/>
    <w:rsid w:val="0045508B"/>
    <w:rsid w:val="004554D3"/>
    <w:rsid w:val="00455997"/>
    <w:rsid w:val="00455A4F"/>
    <w:rsid w:val="00456A6D"/>
    <w:rsid w:val="00456D84"/>
    <w:rsid w:val="00457445"/>
    <w:rsid w:val="00457658"/>
    <w:rsid w:val="00462071"/>
    <w:rsid w:val="004632F6"/>
    <w:rsid w:val="004635FE"/>
    <w:rsid w:val="00464037"/>
    <w:rsid w:val="00466106"/>
    <w:rsid w:val="004664D1"/>
    <w:rsid w:val="00472445"/>
    <w:rsid w:val="004736DD"/>
    <w:rsid w:val="00473B64"/>
    <w:rsid w:val="00475BFE"/>
    <w:rsid w:val="00475C86"/>
    <w:rsid w:val="00476632"/>
    <w:rsid w:val="00477EAB"/>
    <w:rsid w:val="004805B3"/>
    <w:rsid w:val="00482283"/>
    <w:rsid w:val="00482A63"/>
    <w:rsid w:val="004847E9"/>
    <w:rsid w:val="00485157"/>
    <w:rsid w:val="00485FAC"/>
    <w:rsid w:val="004873CB"/>
    <w:rsid w:val="00491A98"/>
    <w:rsid w:val="00491EF3"/>
    <w:rsid w:val="004922E7"/>
    <w:rsid w:val="004938A8"/>
    <w:rsid w:val="00493E64"/>
    <w:rsid w:val="004972EA"/>
    <w:rsid w:val="004A063E"/>
    <w:rsid w:val="004A2027"/>
    <w:rsid w:val="004A3061"/>
    <w:rsid w:val="004A3315"/>
    <w:rsid w:val="004A5663"/>
    <w:rsid w:val="004A7B3A"/>
    <w:rsid w:val="004B22C0"/>
    <w:rsid w:val="004B31EC"/>
    <w:rsid w:val="004B36B1"/>
    <w:rsid w:val="004B571A"/>
    <w:rsid w:val="004B6B6A"/>
    <w:rsid w:val="004C1B9A"/>
    <w:rsid w:val="004C3F22"/>
    <w:rsid w:val="004C47ED"/>
    <w:rsid w:val="004C57E8"/>
    <w:rsid w:val="004C6802"/>
    <w:rsid w:val="004C6E29"/>
    <w:rsid w:val="004D0F7B"/>
    <w:rsid w:val="004D2B18"/>
    <w:rsid w:val="004D4119"/>
    <w:rsid w:val="004D64BB"/>
    <w:rsid w:val="004E37E9"/>
    <w:rsid w:val="004E4495"/>
    <w:rsid w:val="004E4CFE"/>
    <w:rsid w:val="004E5957"/>
    <w:rsid w:val="004F0212"/>
    <w:rsid w:val="004F124A"/>
    <w:rsid w:val="004F1458"/>
    <w:rsid w:val="004F4FAD"/>
    <w:rsid w:val="004F58EC"/>
    <w:rsid w:val="004F7959"/>
    <w:rsid w:val="00500547"/>
    <w:rsid w:val="00505346"/>
    <w:rsid w:val="005067D5"/>
    <w:rsid w:val="0050793E"/>
    <w:rsid w:val="00507D61"/>
    <w:rsid w:val="00507DA0"/>
    <w:rsid w:val="00510571"/>
    <w:rsid w:val="00510C84"/>
    <w:rsid w:val="005140E3"/>
    <w:rsid w:val="00514707"/>
    <w:rsid w:val="005207D7"/>
    <w:rsid w:val="005232E6"/>
    <w:rsid w:val="005233F7"/>
    <w:rsid w:val="005234EB"/>
    <w:rsid w:val="0052399F"/>
    <w:rsid w:val="005239A0"/>
    <w:rsid w:val="005279A5"/>
    <w:rsid w:val="00531342"/>
    <w:rsid w:val="005326C6"/>
    <w:rsid w:val="00532A40"/>
    <w:rsid w:val="0053586D"/>
    <w:rsid w:val="00536236"/>
    <w:rsid w:val="0053709E"/>
    <w:rsid w:val="005373ED"/>
    <w:rsid w:val="00540475"/>
    <w:rsid w:val="00540CC8"/>
    <w:rsid w:val="00541C09"/>
    <w:rsid w:val="00543093"/>
    <w:rsid w:val="00547465"/>
    <w:rsid w:val="00550694"/>
    <w:rsid w:val="00550721"/>
    <w:rsid w:val="0055113F"/>
    <w:rsid w:val="00552D9B"/>
    <w:rsid w:val="00553587"/>
    <w:rsid w:val="005543B9"/>
    <w:rsid w:val="00554C44"/>
    <w:rsid w:val="005553CE"/>
    <w:rsid w:val="00556D21"/>
    <w:rsid w:val="00557FF5"/>
    <w:rsid w:val="00561559"/>
    <w:rsid w:val="00562149"/>
    <w:rsid w:val="0056382D"/>
    <w:rsid w:val="0056651D"/>
    <w:rsid w:val="00567ADD"/>
    <w:rsid w:val="005716DF"/>
    <w:rsid w:val="00573FD7"/>
    <w:rsid w:val="00575002"/>
    <w:rsid w:val="00580255"/>
    <w:rsid w:val="00581690"/>
    <w:rsid w:val="00581F2F"/>
    <w:rsid w:val="00584B4B"/>
    <w:rsid w:val="005853F7"/>
    <w:rsid w:val="0058563B"/>
    <w:rsid w:val="00585C7B"/>
    <w:rsid w:val="0058726A"/>
    <w:rsid w:val="00587F6F"/>
    <w:rsid w:val="005901BA"/>
    <w:rsid w:val="00590497"/>
    <w:rsid w:val="00592148"/>
    <w:rsid w:val="00592994"/>
    <w:rsid w:val="0059301D"/>
    <w:rsid w:val="00595A43"/>
    <w:rsid w:val="005A07BB"/>
    <w:rsid w:val="005A15DF"/>
    <w:rsid w:val="005A46DB"/>
    <w:rsid w:val="005A5AD3"/>
    <w:rsid w:val="005A5BDD"/>
    <w:rsid w:val="005A787B"/>
    <w:rsid w:val="005A7F1A"/>
    <w:rsid w:val="005B0470"/>
    <w:rsid w:val="005B11C0"/>
    <w:rsid w:val="005B1DC4"/>
    <w:rsid w:val="005B2A60"/>
    <w:rsid w:val="005B5504"/>
    <w:rsid w:val="005B71AD"/>
    <w:rsid w:val="005C102C"/>
    <w:rsid w:val="005C254D"/>
    <w:rsid w:val="005C4F88"/>
    <w:rsid w:val="005C5364"/>
    <w:rsid w:val="005C734E"/>
    <w:rsid w:val="005D16E0"/>
    <w:rsid w:val="005D1936"/>
    <w:rsid w:val="005D1CD9"/>
    <w:rsid w:val="005D1FBE"/>
    <w:rsid w:val="005D3E59"/>
    <w:rsid w:val="005D5856"/>
    <w:rsid w:val="005D5A56"/>
    <w:rsid w:val="005D64E0"/>
    <w:rsid w:val="005D713C"/>
    <w:rsid w:val="005E2E5E"/>
    <w:rsid w:val="005E3714"/>
    <w:rsid w:val="005E4A4C"/>
    <w:rsid w:val="005E544E"/>
    <w:rsid w:val="005F04FC"/>
    <w:rsid w:val="005F0F00"/>
    <w:rsid w:val="005F1030"/>
    <w:rsid w:val="005F1DE1"/>
    <w:rsid w:val="005F218F"/>
    <w:rsid w:val="005F513F"/>
    <w:rsid w:val="005F5981"/>
    <w:rsid w:val="005F6E8E"/>
    <w:rsid w:val="006001F1"/>
    <w:rsid w:val="00600DBE"/>
    <w:rsid w:val="006010AB"/>
    <w:rsid w:val="006022B5"/>
    <w:rsid w:val="006026EB"/>
    <w:rsid w:val="006037BA"/>
    <w:rsid w:val="006079E8"/>
    <w:rsid w:val="00607EA3"/>
    <w:rsid w:val="0061592C"/>
    <w:rsid w:val="006162F3"/>
    <w:rsid w:val="00617EC4"/>
    <w:rsid w:val="00621117"/>
    <w:rsid w:val="006247E3"/>
    <w:rsid w:val="00624D4A"/>
    <w:rsid w:val="00630E6D"/>
    <w:rsid w:val="00632855"/>
    <w:rsid w:val="00633724"/>
    <w:rsid w:val="00633E59"/>
    <w:rsid w:val="0063547C"/>
    <w:rsid w:val="00636271"/>
    <w:rsid w:val="00642020"/>
    <w:rsid w:val="00642EAB"/>
    <w:rsid w:val="00650EB1"/>
    <w:rsid w:val="00653A25"/>
    <w:rsid w:val="00653E65"/>
    <w:rsid w:val="00655E33"/>
    <w:rsid w:val="00656478"/>
    <w:rsid w:val="006615F2"/>
    <w:rsid w:val="006619EC"/>
    <w:rsid w:val="00661AE3"/>
    <w:rsid w:val="00661D12"/>
    <w:rsid w:val="00663C83"/>
    <w:rsid w:val="0066418F"/>
    <w:rsid w:val="006641DD"/>
    <w:rsid w:val="00666B34"/>
    <w:rsid w:val="00666D8D"/>
    <w:rsid w:val="00667595"/>
    <w:rsid w:val="00667968"/>
    <w:rsid w:val="00671BCD"/>
    <w:rsid w:val="0067234A"/>
    <w:rsid w:val="00673474"/>
    <w:rsid w:val="006757A6"/>
    <w:rsid w:val="0067607C"/>
    <w:rsid w:val="00676FB2"/>
    <w:rsid w:val="00677D80"/>
    <w:rsid w:val="00680094"/>
    <w:rsid w:val="00682157"/>
    <w:rsid w:val="006826A8"/>
    <w:rsid w:val="00684D6E"/>
    <w:rsid w:val="0068597B"/>
    <w:rsid w:val="00690FAF"/>
    <w:rsid w:val="00691D54"/>
    <w:rsid w:val="00697D27"/>
    <w:rsid w:val="006A1DC7"/>
    <w:rsid w:val="006A3B35"/>
    <w:rsid w:val="006A6CA2"/>
    <w:rsid w:val="006A6E56"/>
    <w:rsid w:val="006A7E78"/>
    <w:rsid w:val="006B1CDA"/>
    <w:rsid w:val="006B2933"/>
    <w:rsid w:val="006B48BD"/>
    <w:rsid w:val="006B6158"/>
    <w:rsid w:val="006B68FB"/>
    <w:rsid w:val="006C0118"/>
    <w:rsid w:val="006C050B"/>
    <w:rsid w:val="006C0ABB"/>
    <w:rsid w:val="006C4493"/>
    <w:rsid w:val="006C44FC"/>
    <w:rsid w:val="006C46A9"/>
    <w:rsid w:val="006C4719"/>
    <w:rsid w:val="006C542B"/>
    <w:rsid w:val="006D07FA"/>
    <w:rsid w:val="006D0AC1"/>
    <w:rsid w:val="006D1C26"/>
    <w:rsid w:val="006D2FAB"/>
    <w:rsid w:val="006D42FC"/>
    <w:rsid w:val="006D649E"/>
    <w:rsid w:val="006D75CA"/>
    <w:rsid w:val="006E15D9"/>
    <w:rsid w:val="006E300C"/>
    <w:rsid w:val="006E39AB"/>
    <w:rsid w:val="006E39C0"/>
    <w:rsid w:val="006E59E7"/>
    <w:rsid w:val="006E5AF4"/>
    <w:rsid w:val="006E7516"/>
    <w:rsid w:val="006F211E"/>
    <w:rsid w:val="006F2E46"/>
    <w:rsid w:val="006F3276"/>
    <w:rsid w:val="006F3ECA"/>
    <w:rsid w:val="006F51F8"/>
    <w:rsid w:val="0070323B"/>
    <w:rsid w:val="00703731"/>
    <w:rsid w:val="007038A4"/>
    <w:rsid w:val="00703B47"/>
    <w:rsid w:val="007043A7"/>
    <w:rsid w:val="00705A12"/>
    <w:rsid w:val="00707EE2"/>
    <w:rsid w:val="00707F57"/>
    <w:rsid w:val="00710D6A"/>
    <w:rsid w:val="0071181D"/>
    <w:rsid w:val="007158F6"/>
    <w:rsid w:val="00715974"/>
    <w:rsid w:val="0071632A"/>
    <w:rsid w:val="00717B72"/>
    <w:rsid w:val="00720FD5"/>
    <w:rsid w:val="00721349"/>
    <w:rsid w:val="00721BB9"/>
    <w:rsid w:val="00723746"/>
    <w:rsid w:val="007240DA"/>
    <w:rsid w:val="00724427"/>
    <w:rsid w:val="007252F1"/>
    <w:rsid w:val="00725633"/>
    <w:rsid w:val="00725CD0"/>
    <w:rsid w:val="00726E97"/>
    <w:rsid w:val="0072758D"/>
    <w:rsid w:val="0073212E"/>
    <w:rsid w:val="00733893"/>
    <w:rsid w:val="0073471C"/>
    <w:rsid w:val="00737DDA"/>
    <w:rsid w:val="00742178"/>
    <w:rsid w:val="00742D91"/>
    <w:rsid w:val="007437C5"/>
    <w:rsid w:val="00745EA1"/>
    <w:rsid w:val="00750112"/>
    <w:rsid w:val="00752067"/>
    <w:rsid w:val="007529B7"/>
    <w:rsid w:val="00754288"/>
    <w:rsid w:val="00754BF6"/>
    <w:rsid w:val="0075589D"/>
    <w:rsid w:val="00755E83"/>
    <w:rsid w:val="0075783E"/>
    <w:rsid w:val="0076010A"/>
    <w:rsid w:val="00760998"/>
    <w:rsid w:val="00760E63"/>
    <w:rsid w:val="00761AF9"/>
    <w:rsid w:val="00762452"/>
    <w:rsid w:val="00762DEB"/>
    <w:rsid w:val="00763510"/>
    <w:rsid w:val="0076797C"/>
    <w:rsid w:val="00767F20"/>
    <w:rsid w:val="0077079C"/>
    <w:rsid w:val="007718C0"/>
    <w:rsid w:val="0077390B"/>
    <w:rsid w:val="00774058"/>
    <w:rsid w:val="00774D63"/>
    <w:rsid w:val="00775348"/>
    <w:rsid w:val="007770B7"/>
    <w:rsid w:val="007777B4"/>
    <w:rsid w:val="00780463"/>
    <w:rsid w:val="00780A3C"/>
    <w:rsid w:val="00782612"/>
    <w:rsid w:val="00782D44"/>
    <w:rsid w:val="007830FF"/>
    <w:rsid w:val="00784334"/>
    <w:rsid w:val="00784AB0"/>
    <w:rsid w:val="00787D69"/>
    <w:rsid w:val="007930F8"/>
    <w:rsid w:val="0079645E"/>
    <w:rsid w:val="007975B3"/>
    <w:rsid w:val="00797845"/>
    <w:rsid w:val="007A0EDC"/>
    <w:rsid w:val="007A2811"/>
    <w:rsid w:val="007A5EDF"/>
    <w:rsid w:val="007B3275"/>
    <w:rsid w:val="007B5555"/>
    <w:rsid w:val="007B6761"/>
    <w:rsid w:val="007B6D92"/>
    <w:rsid w:val="007B701A"/>
    <w:rsid w:val="007B76BB"/>
    <w:rsid w:val="007B7EDE"/>
    <w:rsid w:val="007C0D79"/>
    <w:rsid w:val="007C28AA"/>
    <w:rsid w:val="007C2996"/>
    <w:rsid w:val="007C45C9"/>
    <w:rsid w:val="007D46C8"/>
    <w:rsid w:val="007D48A6"/>
    <w:rsid w:val="007D7AC1"/>
    <w:rsid w:val="007D7CA2"/>
    <w:rsid w:val="007E0C1C"/>
    <w:rsid w:val="007E103C"/>
    <w:rsid w:val="007E1101"/>
    <w:rsid w:val="007E5672"/>
    <w:rsid w:val="007E58AB"/>
    <w:rsid w:val="007E7F0A"/>
    <w:rsid w:val="007F0A15"/>
    <w:rsid w:val="007F18FC"/>
    <w:rsid w:val="007F3984"/>
    <w:rsid w:val="007F4EAD"/>
    <w:rsid w:val="007F559B"/>
    <w:rsid w:val="008000DE"/>
    <w:rsid w:val="008001D1"/>
    <w:rsid w:val="0080098E"/>
    <w:rsid w:val="00800A13"/>
    <w:rsid w:val="00800A70"/>
    <w:rsid w:val="0080190C"/>
    <w:rsid w:val="00802FE1"/>
    <w:rsid w:val="00803DE6"/>
    <w:rsid w:val="008066A0"/>
    <w:rsid w:val="00807472"/>
    <w:rsid w:val="00807514"/>
    <w:rsid w:val="0081206D"/>
    <w:rsid w:val="00813210"/>
    <w:rsid w:val="0081370B"/>
    <w:rsid w:val="0081451F"/>
    <w:rsid w:val="0081580A"/>
    <w:rsid w:val="00817174"/>
    <w:rsid w:val="008211D1"/>
    <w:rsid w:val="008301C6"/>
    <w:rsid w:val="008301C7"/>
    <w:rsid w:val="00830679"/>
    <w:rsid w:val="00831280"/>
    <w:rsid w:val="00833AF1"/>
    <w:rsid w:val="00834226"/>
    <w:rsid w:val="008346C9"/>
    <w:rsid w:val="00834A40"/>
    <w:rsid w:val="00836E7F"/>
    <w:rsid w:val="008379CF"/>
    <w:rsid w:val="00840B7A"/>
    <w:rsid w:val="0084177C"/>
    <w:rsid w:val="00841F2C"/>
    <w:rsid w:val="0084392F"/>
    <w:rsid w:val="00844530"/>
    <w:rsid w:val="00844D91"/>
    <w:rsid w:val="0084712F"/>
    <w:rsid w:val="00850745"/>
    <w:rsid w:val="00850BF5"/>
    <w:rsid w:val="00852791"/>
    <w:rsid w:val="00862057"/>
    <w:rsid w:val="0086261F"/>
    <w:rsid w:val="008642D2"/>
    <w:rsid w:val="00864AA3"/>
    <w:rsid w:val="0086645A"/>
    <w:rsid w:val="00870042"/>
    <w:rsid w:val="008706CC"/>
    <w:rsid w:val="0087231A"/>
    <w:rsid w:val="0087303D"/>
    <w:rsid w:val="00873DAE"/>
    <w:rsid w:val="0088190A"/>
    <w:rsid w:val="008829A5"/>
    <w:rsid w:val="00883031"/>
    <w:rsid w:val="0088528E"/>
    <w:rsid w:val="008862A1"/>
    <w:rsid w:val="008912F2"/>
    <w:rsid w:val="00892EEA"/>
    <w:rsid w:val="00895BBC"/>
    <w:rsid w:val="00896346"/>
    <w:rsid w:val="008969C9"/>
    <w:rsid w:val="008973FD"/>
    <w:rsid w:val="008A0173"/>
    <w:rsid w:val="008A1862"/>
    <w:rsid w:val="008A2F28"/>
    <w:rsid w:val="008A46D9"/>
    <w:rsid w:val="008B03FC"/>
    <w:rsid w:val="008B0F78"/>
    <w:rsid w:val="008B1B9B"/>
    <w:rsid w:val="008B4492"/>
    <w:rsid w:val="008B4A97"/>
    <w:rsid w:val="008B4F68"/>
    <w:rsid w:val="008B5103"/>
    <w:rsid w:val="008B6B91"/>
    <w:rsid w:val="008C201D"/>
    <w:rsid w:val="008C2B8E"/>
    <w:rsid w:val="008C3571"/>
    <w:rsid w:val="008C5C03"/>
    <w:rsid w:val="008C674D"/>
    <w:rsid w:val="008D1302"/>
    <w:rsid w:val="008D1352"/>
    <w:rsid w:val="008D248D"/>
    <w:rsid w:val="008D25C5"/>
    <w:rsid w:val="008E2803"/>
    <w:rsid w:val="008E2EAF"/>
    <w:rsid w:val="008E36A4"/>
    <w:rsid w:val="008E5185"/>
    <w:rsid w:val="008E537B"/>
    <w:rsid w:val="008E6EB9"/>
    <w:rsid w:val="008E7C06"/>
    <w:rsid w:val="008F0DD3"/>
    <w:rsid w:val="008F2CA0"/>
    <w:rsid w:val="008F4B13"/>
    <w:rsid w:val="008F4DAC"/>
    <w:rsid w:val="008F7217"/>
    <w:rsid w:val="008F7315"/>
    <w:rsid w:val="008F7C03"/>
    <w:rsid w:val="008F7D25"/>
    <w:rsid w:val="009007AE"/>
    <w:rsid w:val="00901365"/>
    <w:rsid w:val="00902CB9"/>
    <w:rsid w:val="00904D2B"/>
    <w:rsid w:val="009052D1"/>
    <w:rsid w:val="009059D6"/>
    <w:rsid w:val="00907ABD"/>
    <w:rsid w:val="00907C73"/>
    <w:rsid w:val="00907F2D"/>
    <w:rsid w:val="00912D98"/>
    <w:rsid w:val="00914182"/>
    <w:rsid w:val="00914FE1"/>
    <w:rsid w:val="009166BB"/>
    <w:rsid w:val="00920139"/>
    <w:rsid w:val="0092035F"/>
    <w:rsid w:val="00920E91"/>
    <w:rsid w:val="00921AA0"/>
    <w:rsid w:val="009234D9"/>
    <w:rsid w:val="00923CED"/>
    <w:rsid w:val="0092667B"/>
    <w:rsid w:val="00926B4C"/>
    <w:rsid w:val="00927757"/>
    <w:rsid w:val="009278C5"/>
    <w:rsid w:val="00932F16"/>
    <w:rsid w:val="009362BD"/>
    <w:rsid w:val="00937A46"/>
    <w:rsid w:val="009408D4"/>
    <w:rsid w:val="009425F9"/>
    <w:rsid w:val="0094371A"/>
    <w:rsid w:val="009465F7"/>
    <w:rsid w:val="009507F9"/>
    <w:rsid w:val="00950F06"/>
    <w:rsid w:val="00952B69"/>
    <w:rsid w:val="00953CF1"/>
    <w:rsid w:val="00956EA7"/>
    <w:rsid w:val="00957881"/>
    <w:rsid w:val="009605DA"/>
    <w:rsid w:val="00961803"/>
    <w:rsid w:val="00962C3D"/>
    <w:rsid w:val="009631E3"/>
    <w:rsid w:val="00964922"/>
    <w:rsid w:val="00964F34"/>
    <w:rsid w:val="00967019"/>
    <w:rsid w:val="00967377"/>
    <w:rsid w:val="009709CB"/>
    <w:rsid w:val="00970D3A"/>
    <w:rsid w:val="0097470B"/>
    <w:rsid w:val="0097496B"/>
    <w:rsid w:val="009759D0"/>
    <w:rsid w:val="00976385"/>
    <w:rsid w:val="00977748"/>
    <w:rsid w:val="00980C45"/>
    <w:rsid w:val="00981126"/>
    <w:rsid w:val="009818AC"/>
    <w:rsid w:val="00982A31"/>
    <w:rsid w:val="009845B1"/>
    <w:rsid w:val="00985745"/>
    <w:rsid w:val="00985DC8"/>
    <w:rsid w:val="00985E32"/>
    <w:rsid w:val="00986416"/>
    <w:rsid w:val="00991C6B"/>
    <w:rsid w:val="00992CCB"/>
    <w:rsid w:val="009945A0"/>
    <w:rsid w:val="00994E30"/>
    <w:rsid w:val="0099551A"/>
    <w:rsid w:val="009A0C6B"/>
    <w:rsid w:val="009A29E3"/>
    <w:rsid w:val="009A3286"/>
    <w:rsid w:val="009A3E1F"/>
    <w:rsid w:val="009A4A63"/>
    <w:rsid w:val="009A4A9E"/>
    <w:rsid w:val="009A4FAE"/>
    <w:rsid w:val="009A6148"/>
    <w:rsid w:val="009A62B4"/>
    <w:rsid w:val="009A64F5"/>
    <w:rsid w:val="009B1AC7"/>
    <w:rsid w:val="009B29F9"/>
    <w:rsid w:val="009B5038"/>
    <w:rsid w:val="009C1EC9"/>
    <w:rsid w:val="009C23EB"/>
    <w:rsid w:val="009C2B4C"/>
    <w:rsid w:val="009D0FA3"/>
    <w:rsid w:val="009D227C"/>
    <w:rsid w:val="009D3E9C"/>
    <w:rsid w:val="009D4235"/>
    <w:rsid w:val="009D4D77"/>
    <w:rsid w:val="009D5A46"/>
    <w:rsid w:val="009D7723"/>
    <w:rsid w:val="009D7CC4"/>
    <w:rsid w:val="009E075F"/>
    <w:rsid w:val="009E111C"/>
    <w:rsid w:val="009E24C6"/>
    <w:rsid w:val="009E2B01"/>
    <w:rsid w:val="009E4DF4"/>
    <w:rsid w:val="009F2713"/>
    <w:rsid w:val="009F38AE"/>
    <w:rsid w:val="009F4AD5"/>
    <w:rsid w:val="009F5FE6"/>
    <w:rsid w:val="00A001CA"/>
    <w:rsid w:val="00A022EE"/>
    <w:rsid w:val="00A0383D"/>
    <w:rsid w:val="00A04EC2"/>
    <w:rsid w:val="00A07860"/>
    <w:rsid w:val="00A1693D"/>
    <w:rsid w:val="00A16CAD"/>
    <w:rsid w:val="00A1709A"/>
    <w:rsid w:val="00A17BA0"/>
    <w:rsid w:val="00A207AB"/>
    <w:rsid w:val="00A21BC5"/>
    <w:rsid w:val="00A23C6E"/>
    <w:rsid w:val="00A24681"/>
    <w:rsid w:val="00A248FC"/>
    <w:rsid w:val="00A24917"/>
    <w:rsid w:val="00A25EBE"/>
    <w:rsid w:val="00A26748"/>
    <w:rsid w:val="00A26A51"/>
    <w:rsid w:val="00A27B9F"/>
    <w:rsid w:val="00A309C3"/>
    <w:rsid w:val="00A320A8"/>
    <w:rsid w:val="00A3282D"/>
    <w:rsid w:val="00A33C3B"/>
    <w:rsid w:val="00A34649"/>
    <w:rsid w:val="00A3675A"/>
    <w:rsid w:val="00A36C08"/>
    <w:rsid w:val="00A40A10"/>
    <w:rsid w:val="00A410A6"/>
    <w:rsid w:val="00A4174A"/>
    <w:rsid w:val="00A42ED8"/>
    <w:rsid w:val="00A43B4E"/>
    <w:rsid w:val="00A453AE"/>
    <w:rsid w:val="00A4584D"/>
    <w:rsid w:val="00A46ACC"/>
    <w:rsid w:val="00A46C2F"/>
    <w:rsid w:val="00A47678"/>
    <w:rsid w:val="00A5176D"/>
    <w:rsid w:val="00A51FC1"/>
    <w:rsid w:val="00A53057"/>
    <w:rsid w:val="00A55748"/>
    <w:rsid w:val="00A57ED3"/>
    <w:rsid w:val="00A63C7F"/>
    <w:rsid w:val="00A6578E"/>
    <w:rsid w:val="00A6696E"/>
    <w:rsid w:val="00A67781"/>
    <w:rsid w:val="00A70312"/>
    <w:rsid w:val="00A70F52"/>
    <w:rsid w:val="00A7217B"/>
    <w:rsid w:val="00A73EAE"/>
    <w:rsid w:val="00A756A6"/>
    <w:rsid w:val="00A76A87"/>
    <w:rsid w:val="00A81078"/>
    <w:rsid w:val="00A81295"/>
    <w:rsid w:val="00A81ADB"/>
    <w:rsid w:val="00A82347"/>
    <w:rsid w:val="00A83B8C"/>
    <w:rsid w:val="00A83C6B"/>
    <w:rsid w:val="00A845C4"/>
    <w:rsid w:val="00A84897"/>
    <w:rsid w:val="00A86126"/>
    <w:rsid w:val="00A87ECA"/>
    <w:rsid w:val="00A925E4"/>
    <w:rsid w:val="00A93AFC"/>
    <w:rsid w:val="00A93E9C"/>
    <w:rsid w:val="00A95D4B"/>
    <w:rsid w:val="00AA124D"/>
    <w:rsid w:val="00AA1461"/>
    <w:rsid w:val="00AA1C56"/>
    <w:rsid w:val="00AA1D21"/>
    <w:rsid w:val="00AA3438"/>
    <w:rsid w:val="00AA62DD"/>
    <w:rsid w:val="00AA7488"/>
    <w:rsid w:val="00AB023F"/>
    <w:rsid w:val="00AB068D"/>
    <w:rsid w:val="00AB0DFF"/>
    <w:rsid w:val="00AB2583"/>
    <w:rsid w:val="00AB6351"/>
    <w:rsid w:val="00AB6E62"/>
    <w:rsid w:val="00AB7F6D"/>
    <w:rsid w:val="00AC04DC"/>
    <w:rsid w:val="00AC04E9"/>
    <w:rsid w:val="00AC13FF"/>
    <w:rsid w:val="00AC2E09"/>
    <w:rsid w:val="00AC3EB4"/>
    <w:rsid w:val="00AD17D0"/>
    <w:rsid w:val="00AD3E3E"/>
    <w:rsid w:val="00AD491D"/>
    <w:rsid w:val="00AD53C1"/>
    <w:rsid w:val="00AE06A2"/>
    <w:rsid w:val="00AE0965"/>
    <w:rsid w:val="00AE0FAE"/>
    <w:rsid w:val="00AE4CEA"/>
    <w:rsid w:val="00AE614F"/>
    <w:rsid w:val="00AE6C4E"/>
    <w:rsid w:val="00AE716E"/>
    <w:rsid w:val="00AF167B"/>
    <w:rsid w:val="00AF1760"/>
    <w:rsid w:val="00AF2462"/>
    <w:rsid w:val="00AF5ABF"/>
    <w:rsid w:val="00AF681A"/>
    <w:rsid w:val="00AF772B"/>
    <w:rsid w:val="00B004C2"/>
    <w:rsid w:val="00B01C2B"/>
    <w:rsid w:val="00B050F3"/>
    <w:rsid w:val="00B10F34"/>
    <w:rsid w:val="00B11AA4"/>
    <w:rsid w:val="00B12F63"/>
    <w:rsid w:val="00B1415A"/>
    <w:rsid w:val="00B14254"/>
    <w:rsid w:val="00B14DE5"/>
    <w:rsid w:val="00B154B7"/>
    <w:rsid w:val="00B16F88"/>
    <w:rsid w:val="00B214DE"/>
    <w:rsid w:val="00B22D20"/>
    <w:rsid w:val="00B27E33"/>
    <w:rsid w:val="00B31B9D"/>
    <w:rsid w:val="00B32A18"/>
    <w:rsid w:val="00B417A8"/>
    <w:rsid w:val="00B42D66"/>
    <w:rsid w:val="00B43242"/>
    <w:rsid w:val="00B519D2"/>
    <w:rsid w:val="00B530C4"/>
    <w:rsid w:val="00B54BD3"/>
    <w:rsid w:val="00B5550F"/>
    <w:rsid w:val="00B55872"/>
    <w:rsid w:val="00B57A41"/>
    <w:rsid w:val="00B60F2D"/>
    <w:rsid w:val="00B616EB"/>
    <w:rsid w:val="00B62007"/>
    <w:rsid w:val="00B622D3"/>
    <w:rsid w:val="00B636E4"/>
    <w:rsid w:val="00B63D71"/>
    <w:rsid w:val="00B66980"/>
    <w:rsid w:val="00B66A89"/>
    <w:rsid w:val="00B67880"/>
    <w:rsid w:val="00B7013D"/>
    <w:rsid w:val="00B7015F"/>
    <w:rsid w:val="00B70E61"/>
    <w:rsid w:val="00B714AC"/>
    <w:rsid w:val="00B74012"/>
    <w:rsid w:val="00B7552C"/>
    <w:rsid w:val="00B775C9"/>
    <w:rsid w:val="00B80170"/>
    <w:rsid w:val="00B81234"/>
    <w:rsid w:val="00B81E83"/>
    <w:rsid w:val="00B82220"/>
    <w:rsid w:val="00B82C8F"/>
    <w:rsid w:val="00B84944"/>
    <w:rsid w:val="00B84F53"/>
    <w:rsid w:val="00B867C7"/>
    <w:rsid w:val="00B87A53"/>
    <w:rsid w:val="00B93A36"/>
    <w:rsid w:val="00B93CB1"/>
    <w:rsid w:val="00B95AFA"/>
    <w:rsid w:val="00BA02D3"/>
    <w:rsid w:val="00BA0791"/>
    <w:rsid w:val="00BA0D78"/>
    <w:rsid w:val="00BA12C4"/>
    <w:rsid w:val="00BA171A"/>
    <w:rsid w:val="00BA181E"/>
    <w:rsid w:val="00BA335D"/>
    <w:rsid w:val="00BA59F7"/>
    <w:rsid w:val="00BA7180"/>
    <w:rsid w:val="00BA71C5"/>
    <w:rsid w:val="00BB15AF"/>
    <w:rsid w:val="00BB1E83"/>
    <w:rsid w:val="00BB3363"/>
    <w:rsid w:val="00BB3D42"/>
    <w:rsid w:val="00BB446F"/>
    <w:rsid w:val="00BB67D9"/>
    <w:rsid w:val="00BB79F3"/>
    <w:rsid w:val="00BC0124"/>
    <w:rsid w:val="00BC071C"/>
    <w:rsid w:val="00BC154A"/>
    <w:rsid w:val="00BC236F"/>
    <w:rsid w:val="00BC25CF"/>
    <w:rsid w:val="00BC3AC4"/>
    <w:rsid w:val="00BC55D9"/>
    <w:rsid w:val="00BC57F6"/>
    <w:rsid w:val="00BD079B"/>
    <w:rsid w:val="00BD0B5A"/>
    <w:rsid w:val="00BD36E1"/>
    <w:rsid w:val="00BD538B"/>
    <w:rsid w:val="00BD64EC"/>
    <w:rsid w:val="00BD7887"/>
    <w:rsid w:val="00BE18AF"/>
    <w:rsid w:val="00BE2D4B"/>
    <w:rsid w:val="00BE3668"/>
    <w:rsid w:val="00BE6CDC"/>
    <w:rsid w:val="00BE786C"/>
    <w:rsid w:val="00BF0A27"/>
    <w:rsid w:val="00BF1622"/>
    <w:rsid w:val="00BF2557"/>
    <w:rsid w:val="00BF3232"/>
    <w:rsid w:val="00BF3A40"/>
    <w:rsid w:val="00BF3F8A"/>
    <w:rsid w:val="00BF4D4E"/>
    <w:rsid w:val="00BF4FC8"/>
    <w:rsid w:val="00BF6B33"/>
    <w:rsid w:val="00C01C2A"/>
    <w:rsid w:val="00C02561"/>
    <w:rsid w:val="00C0289B"/>
    <w:rsid w:val="00C0325E"/>
    <w:rsid w:val="00C0364F"/>
    <w:rsid w:val="00C1255F"/>
    <w:rsid w:val="00C13DB7"/>
    <w:rsid w:val="00C146C9"/>
    <w:rsid w:val="00C15377"/>
    <w:rsid w:val="00C159B0"/>
    <w:rsid w:val="00C169F3"/>
    <w:rsid w:val="00C170D5"/>
    <w:rsid w:val="00C176E3"/>
    <w:rsid w:val="00C20E64"/>
    <w:rsid w:val="00C214A7"/>
    <w:rsid w:val="00C2235C"/>
    <w:rsid w:val="00C246A0"/>
    <w:rsid w:val="00C25D20"/>
    <w:rsid w:val="00C277A8"/>
    <w:rsid w:val="00C3089A"/>
    <w:rsid w:val="00C3416D"/>
    <w:rsid w:val="00C344A1"/>
    <w:rsid w:val="00C36964"/>
    <w:rsid w:val="00C41CB1"/>
    <w:rsid w:val="00C42DA6"/>
    <w:rsid w:val="00C457BE"/>
    <w:rsid w:val="00C4588B"/>
    <w:rsid w:val="00C46F21"/>
    <w:rsid w:val="00C4726F"/>
    <w:rsid w:val="00C4749D"/>
    <w:rsid w:val="00C515F3"/>
    <w:rsid w:val="00C51F3E"/>
    <w:rsid w:val="00C53643"/>
    <w:rsid w:val="00C56298"/>
    <w:rsid w:val="00C56454"/>
    <w:rsid w:val="00C65293"/>
    <w:rsid w:val="00C66D32"/>
    <w:rsid w:val="00C67998"/>
    <w:rsid w:val="00C708F9"/>
    <w:rsid w:val="00C74C7E"/>
    <w:rsid w:val="00C75E7C"/>
    <w:rsid w:val="00C80F00"/>
    <w:rsid w:val="00C8131E"/>
    <w:rsid w:val="00C8287D"/>
    <w:rsid w:val="00C831BD"/>
    <w:rsid w:val="00C84033"/>
    <w:rsid w:val="00C8577E"/>
    <w:rsid w:val="00C862D1"/>
    <w:rsid w:val="00C8675F"/>
    <w:rsid w:val="00C87712"/>
    <w:rsid w:val="00C900B3"/>
    <w:rsid w:val="00C93769"/>
    <w:rsid w:val="00C9559D"/>
    <w:rsid w:val="00C96143"/>
    <w:rsid w:val="00C97AE5"/>
    <w:rsid w:val="00CA152C"/>
    <w:rsid w:val="00CA240F"/>
    <w:rsid w:val="00CA524E"/>
    <w:rsid w:val="00CA59A1"/>
    <w:rsid w:val="00CA68F6"/>
    <w:rsid w:val="00CA6C26"/>
    <w:rsid w:val="00CB0644"/>
    <w:rsid w:val="00CB251A"/>
    <w:rsid w:val="00CB40CD"/>
    <w:rsid w:val="00CB555C"/>
    <w:rsid w:val="00CB75A7"/>
    <w:rsid w:val="00CC26FE"/>
    <w:rsid w:val="00CC2764"/>
    <w:rsid w:val="00CC4386"/>
    <w:rsid w:val="00CC4653"/>
    <w:rsid w:val="00CC5E54"/>
    <w:rsid w:val="00CC5F0A"/>
    <w:rsid w:val="00CD280C"/>
    <w:rsid w:val="00CD4638"/>
    <w:rsid w:val="00CD4855"/>
    <w:rsid w:val="00CD4DF7"/>
    <w:rsid w:val="00CD5532"/>
    <w:rsid w:val="00CD7736"/>
    <w:rsid w:val="00CD78DF"/>
    <w:rsid w:val="00CE0483"/>
    <w:rsid w:val="00CE2ACC"/>
    <w:rsid w:val="00CE561D"/>
    <w:rsid w:val="00CE7830"/>
    <w:rsid w:val="00CF1622"/>
    <w:rsid w:val="00CF16BA"/>
    <w:rsid w:val="00CF66A2"/>
    <w:rsid w:val="00D00E84"/>
    <w:rsid w:val="00D013A0"/>
    <w:rsid w:val="00D03916"/>
    <w:rsid w:val="00D03E09"/>
    <w:rsid w:val="00D05292"/>
    <w:rsid w:val="00D06A21"/>
    <w:rsid w:val="00D07623"/>
    <w:rsid w:val="00D07A98"/>
    <w:rsid w:val="00D10ACA"/>
    <w:rsid w:val="00D11723"/>
    <w:rsid w:val="00D11EDA"/>
    <w:rsid w:val="00D123B5"/>
    <w:rsid w:val="00D13998"/>
    <w:rsid w:val="00D13D30"/>
    <w:rsid w:val="00D14300"/>
    <w:rsid w:val="00D17632"/>
    <w:rsid w:val="00D200D9"/>
    <w:rsid w:val="00D20742"/>
    <w:rsid w:val="00D24632"/>
    <w:rsid w:val="00D24A8D"/>
    <w:rsid w:val="00D26B1D"/>
    <w:rsid w:val="00D26CCA"/>
    <w:rsid w:val="00D271A3"/>
    <w:rsid w:val="00D30C67"/>
    <w:rsid w:val="00D3136F"/>
    <w:rsid w:val="00D32607"/>
    <w:rsid w:val="00D32B96"/>
    <w:rsid w:val="00D333CF"/>
    <w:rsid w:val="00D35127"/>
    <w:rsid w:val="00D36E16"/>
    <w:rsid w:val="00D3729B"/>
    <w:rsid w:val="00D37ACC"/>
    <w:rsid w:val="00D4075B"/>
    <w:rsid w:val="00D41FC5"/>
    <w:rsid w:val="00D425E4"/>
    <w:rsid w:val="00D42864"/>
    <w:rsid w:val="00D4430E"/>
    <w:rsid w:val="00D44483"/>
    <w:rsid w:val="00D465EF"/>
    <w:rsid w:val="00D47819"/>
    <w:rsid w:val="00D50188"/>
    <w:rsid w:val="00D52F08"/>
    <w:rsid w:val="00D53EF5"/>
    <w:rsid w:val="00D54C4E"/>
    <w:rsid w:val="00D556B6"/>
    <w:rsid w:val="00D55BED"/>
    <w:rsid w:val="00D60783"/>
    <w:rsid w:val="00D60B28"/>
    <w:rsid w:val="00D619D3"/>
    <w:rsid w:val="00D62527"/>
    <w:rsid w:val="00D62A5B"/>
    <w:rsid w:val="00D63743"/>
    <w:rsid w:val="00D63BA4"/>
    <w:rsid w:val="00D65E0C"/>
    <w:rsid w:val="00D7021B"/>
    <w:rsid w:val="00D72B61"/>
    <w:rsid w:val="00D74389"/>
    <w:rsid w:val="00D77929"/>
    <w:rsid w:val="00D77DE3"/>
    <w:rsid w:val="00D8015A"/>
    <w:rsid w:val="00D82156"/>
    <w:rsid w:val="00D840CD"/>
    <w:rsid w:val="00D85283"/>
    <w:rsid w:val="00D861BA"/>
    <w:rsid w:val="00D862FE"/>
    <w:rsid w:val="00D8671D"/>
    <w:rsid w:val="00D90285"/>
    <w:rsid w:val="00D90B97"/>
    <w:rsid w:val="00D90C68"/>
    <w:rsid w:val="00D91AAD"/>
    <w:rsid w:val="00DA1AB7"/>
    <w:rsid w:val="00DA29EE"/>
    <w:rsid w:val="00DA3F69"/>
    <w:rsid w:val="00DA42F0"/>
    <w:rsid w:val="00DA4B05"/>
    <w:rsid w:val="00DA6369"/>
    <w:rsid w:val="00DA7BB9"/>
    <w:rsid w:val="00DB00FC"/>
    <w:rsid w:val="00DB251E"/>
    <w:rsid w:val="00DB2775"/>
    <w:rsid w:val="00DB2CE4"/>
    <w:rsid w:val="00DB379D"/>
    <w:rsid w:val="00DB4216"/>
    <w:rsid w:val="00DB4D21"/>
    <w:rsid w:val="00DB52B5"/>
    <w:rsid w:val="00DB555F"/>
    <w:rsid w:val="00DB5959"/>
    <w:rsid w:val="00DB63F2"/>
    <w:rsid w:val="00DB6E17"/>
    <w:rsid w:val="00DC14A4"/>
    <w:rsid w:val="00DC3473"/>
    <w:rsid w:val="00DC5D5B"/>
    <w:rsid w:val="00DC5F0D"/>
    <w:rsid w:val="00DD12D2"/>
    <w:rsid w:val="00DD13D0"/>
    <w:rsid w:val="00DD15F6"/>
    <w:rsid w:val="00DD168F"/>
    <w:rsid w:val="00DD34E5"/>
    <w:rsid w:val="00DD3F97"/>
    <w:rsid w:val="00DD60DD"/>
    <w:rsid w:val="00DD757B"/>
    <w:rsid w:val="00DD7A42"/>
    <w:rsid w:val="00DD7A5C"/>
    <w:rsid w:val="00DE0A7A"/>
    <w:rsid w:val="00DE0CA3"/>
    <w:rsid w:val="00DE2A11"/>
    <w:rsid w:val="00DE35C1"/>
    <w:rsid w:val="00DE3E89"/>
    <w:rsid w:val="00DE45C7"/>
    <w:rsid w:val="00DE5D15"/>
    <w:rsid w:val="00DE61D0"/>
    <w:rsid w:val="00DE65CD"/>
    <w:rsid w:val="00DE7839"/>
    <w:rsid w:val="00DF03EA"/>
    <w:rsid w:val="00DF04F1"/>
    <w:rsid w:val="00DF08D7"/>
    <w:rsid w:val="00DF0D19"/>
    <w:rsid w:val="00DF510E"/>
    <w:rsid w:val="00DF5D55"/>
    <w:rsid w:val="00DF7B9C"/>
    <w:rsid w:val="00E018A4"/>
    <w:rsid w:val="00E028CE"/>
    <w:rsid w:val="00E04B0D"/>
    <w:rsid w:val="00E05965"/>
    <w:rsid w:val="00E05DF0"/>
    <w:rsid w:val="00E121C5"/>
    <w:rsid w:val="00E14019"/>
    <w:rsid w:val="00E16AC6"/>
    <w:rsid w:val="00E16E25"/>
    <w:rsid w:val="00E170F9"/>
    <w:rsid w:val="00E21ABC"/>
    <w:rsid w:val="00E21B26"/>
    <w:rsid w:val="00E23529"/>
    <w:rsid w:val="00E23FB0"/>
    <w:rsid w:val="00E24750"/>
    <w:rsid w:val="00E24E47"/>
    <w:rsid w:val="00E25A14"/>
    <w:rsid w:val="00E27D9B"/>
    <w:rsid w:val="00E31421"/>
    <w:rsid w:val="00E336FC"/>
    <w:rsid w:val="00E4005E"/>
    <w:rsid w:val="00E40B16"/>
    <w:rsid w:val="00E439AA"/>
    <w:rsid w:val="00E44586"/>
    <w:rsid w:val="00E51E30"/>
    <w:rsid w:val="00E527F0"/>
    <w:rsid w:val="00E53F5C"/>
    <w:rsid w:val="00E54842"/>
    <w:rsid w:val="00E55E85"/>
    <w:rsid w:val="00E565E7"/>
    <w:rsid w:val="00E56731"/>
    <w:rsid w:val="00E63821"/>
    <w:rsid w:val="00E654F7"/>
    <w:rsid w:val="00E65959"/>
    <w:rsid w:val="00E66818"/>
    <w:rsid w:val="00E66D13"/>
    <w:rsid w:val="00E6707F"/>
    <w:rsid w:val="00E67DB9"/>
    <w:rsid w:val="00E72BF3"/>
    <w:rsid w:val="00E74017"/>
    <w:rsid w:val="00E76B9A"/>
    <w:rsid w:val="00E76BF0"/>
    <w:rsid w:val="00E81A52"/>
    <w:rsid w:val="00E83FB7"/>
    <w:rsid w:val="00E85F3E"/>
    <w:rsid w:val="00E85F8B"/>
    <w:rsid w:val="00E9245C"/>
    <w:rsid w:val="00E93D71"/>
    <w:rsid w:val="00E94422"/>
    <w:rsid w:val="00E960CF"/>
    <w:rsid w:val="00E97485"/>
    <w:rsid w:val="00E97F1C"/>
    <w:rsid w:val="00EA06AC"/>
    <w:rsid w:val="00EA4D24"/>
    <w:rsid w:val="00EA66E2"/>
    <w:rsid w:val="00EA71E2"/>
    <w:rsid w:val="00EA7BC7"/>
    <w:rsid w:val="00EB1EC2"/>
    <w:rsid w:val="00EB244F"/>
    <w:rsid w:val="00EB48C3"/>
    <w:rsid w:val="00EB5635"/>
    <w:rsid w:val="00EC0899"/>
    <w:rsid w:val="00EC1402"/>
    <w:rsid w:val="00EC4619"/>
    <w:rsid w:val="00EC5E5E"/>
    <w:rsid w:val="00EC63CE"/>
    <w:rsid w:val="00ED035E"/>
    <w:rsid w:val="00ED0501"/>
    <w:rsid w:val="00ED158F"/>
    <w:rsid w:val="00ED3DFB"/>
    <w:rsid w:val="00ED48F2"/>
    <w:rsid w:val="00ED51EA"/>
    <w:rsid w:val="00ED774D"/>
    <w:rsid w:val="00EE0590"/>
    <w:rsid w:val="00EE0D9A"/>
    <w:rsid w:val="00EE1C8E"/>
    <w:rsid w:val="00EE1CA1"/>
    <w:rsid w:val="00EE2548"/>
    <w:rsid w:val="00EE3F17"/>
    <w:rsid w:val="00EE46C3"/>
    <w:rsid w:val="00EE4FC5"/>
    <w:rsid w:val="00EE6EBF"/>
    <w:rsid w:val="00EE7FDB"/>
    <w:rsid w:val="00EF26A4"/>
    <w:rsid w:val="00EF2884"/>
    <w:rsid w:val="00EF5050"/>
    <w:rsid w:val="00EF728D"/>
    <w:rsid w:val="00EF7786"/>
    <w:rsid w:val="00EF7F96"/>
    <w:rsid w:val="00F019ED"/>
    <w:rsid w:val="00F01B44"/>
    <w:rsid w:val="00F076FF"/>
    <w:rsid w:val="00F10200"/>
    <w:rsid w:val="00F11CF6"/>
    <w:rsid w:val="00F134BA"/>
    <w:rsid w:val="00F145DC"/>
    <w:rsid w:val="00F146C6"/>
    <w:rsid w:val="00F20759"/>
    <w:rsid w:val="00F2077C"/>
    <w:rsid w:val="00F20F9E"/>
    <w:rsid w:val="00F213D3"/>
    <w:rsid w:val="00F220AA"/>
    <w:rsid w:val="00F2261F"/>
    <w:rsid w:val="00F23DC5"/>
    <w:rsid w:val="00F26E83"/>
    <w:rsid w:val="00F27756"/>
    <w:rsid w:val="00F3107A"/>
    <w:rsid w:val="00F31EA2"/>
    <w:rsid w:val="00F3301D"/>
    <w:rsid w:val="00F330F1"/>
    <w:rsid w:val="00F33D1B"/>
    <w:rsid w:val="00F3404D"/>
    <w:rsid w:val="00F343DD"/>
    <w:rsid w:val="00F346A8"/>
    <w:rsid w:val="00F370A6"/>
    <w:rsid w:val="00F37B36"/>
    <w:rsid w:val="00F404BD"/>
    <w:rsid w:val="00F4395A"/>
    <w:rsid w:val="00F43F03"/>
    <w:rsid w:val="00F473B8"/>
    <w:rsid w:val="00F476BA"/>
    <w:rsid w:val="00F47A90"/>
    <w:rsid w:val="00F47CE8"/>
    <w:rsid w:val="00F511C8"/>
    <w:rsid w:val="00F53D63"/>
    <w:rsid w:val="00F56A9F"/>
    <w:rsid w:val="00F5753E"/>
    <w:rsid w:val="00F6157D"/>
    <w:rsid w:val="00F65191"/>
    <w:rsid w:val="00F663DD"/>
    <w:rsid w:val="00F70287"/>
    <w:rsid w:val="00F70AE6"/>
    <w:rsid w:val="00F7132B"/>
    <w:rsid w:val="00F73EC1"/>
    <w:rsid w:val="00F764EF"/>
    <w:rsid w:val="00F777AD"/>
    <w:rsid w:val="00F81BC8"/>
    <w:rsid w:val="00F833F5"/>
    <w:rsid w:val="00F839B0"/>
    <w:rsid w:val="00F84D9B"/>
    <w:rsid w:val="00F86089"/>
    <w:rsid w:val="00F8608B"/>
    <w:rsid w:val="00F87276"/>
    <w:rsid w:val="00F873DF"/>
    <w:rsid w:val="00F87660"/>
    <w:rsid w:val="00F87FA7"/>
    <w:rsid w:val="00F90D88"/>
    <w:rsid w:val="00F9146B"/>
    <w:rsid w:val="00F91A91"/>
    <w:rsid w:val="00F9706C"/>
    <w:rsid w:val="00FA04E1"/>
    <w:rsid w:val="00FA22D2"/>
    <w:rsid w:val="00FA2F4F"/>
    <w:rsid w:val="00FA2F8A"/>
    <w:rsid w:val="00FA326B"/>
    <w:rsid w:val="00FA4572"/>
    <w:rsid w:val="00FA68E2"/>
    <w:rsid w:val="00FB6FB8"/>
    <w:rsid w:val="00FC2DAC"/>
    <w:rsid w:val="00FC4449"/>
    <w:rsid w:val="00FC7E77"/>
    <w:rsid w:val="00FC7F4A"/>
    <w:rsid w:val="00FD0BEC"/>
    <w:rsid w:val="00FD3193"/>
    <w:rsid w:val="00FD4C14"/>
    <w:rsid w:val="00FD54C3"/>
    <w:rsid w:val="00FD62A4"/>
    <w:rsid w:val="00FD6472"/>
    <w:rsid w:val="00FE320D"/>
    <w:rsid w:val="00FE3470"/>
    <w:rsid w:val="00FE5792"/>
    <w:rsid w:val="00FE61B2"/>
    <w:rsid w:val="00FE644D"/>
    <w:rsid w:val="00FE73BD"/>
    <w:rsid w:val="00FE7E3F"/>
    <w:rsid w:val="00FF03D4"/>
    <w:rsid w:val="00FF0859"/>
    <w:rsid w:val="00FF0B09"/>
    <w:rsid w:val="00FF1C79"/>
    <w:rsid w:val="00FF32A0"/>
    <w:rsid w:val="00FF332B"/>
    <w:rsid w:val="00FF3710"/>
    <w:rsid w:val="00FF3C57"/>
    <w:rsid w:val="00FF3EEB"/>
    <w:rsid w:val="00FF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E4"/>
  </w:style>
  <w:style w:type="paragraph" w:styleId="2">
    <w:name w:val="heading 2"/>
    <w:basedOn w:val="a"/>
    <w:next w:val="a"/>
    <w:link w:val="20"/>
    <w:qFormat/>
    <w:rsid w:val="001549EA"/>
    <w:pPr>
      <w:keepNext/>
      <w:keepLines/>
      <w:spacing w:before="200" w:after="0" w:line="240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7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937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9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193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Основной"/>
    <w:basedOn w:val="a"/>
    <w:rsid w:val="001937B7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193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1937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Основной текст Устава"/>
    <w:basedOn w:val="a"/>
    <w:autoRedefine/>
    <w:rsid w:val="001937B7"/>
    <w:pPr>
      <w:widowControl w:val="0"/>
      <w:shd w:val="clear" w:color="auto" w:fill="FFFFFF"/>
      <w:tabs>
        <w:tab w:val="left" w:pos="567"/>
        <w:tab w:val="left" w:leader="underscore" w:pos="323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-13"/>
      <w:sz w:val="24"/>
      <w:szCs w:val="24"/>
    </w:rPr>
  </w:style>
  <w:style w:type="paragraph" w:styleId="a6">
    <w:name w:val="Normal (Web)"/>
    <w:basedOn w:val="a"/>
    <w:rsid w:val="001937B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1937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unhideWhenUsed/>
    <w:rsid w:val="001937B7"/>
    <w:rPr>
      <w:color w:val="0000FF"/>
      <w:u w:val="single"/>
    </w:rPr>
  </w:style>
  <w:style w:type="table" w:styleId="a8">
    <w:name w:val="Table Grid"/>
    <w:basedOn w:val="a1"/>
    <w:uiPriority w:val="59"/>
    <w:rsid w:val="00B1415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rsid w:val="003D0FA3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3D0FA3"/>
    <w:rPr>
      <w:rFonts w:ascii="Times New Roman" w:hAnsi="Times New Roman" w:cs="Times New Roman"/>
      <w:sz w:val="18"/>
      <w:szCs w:val="18"/>
    </w:rPr>
  </w:style>
  <w:style w:type="paragraph" w:styleId="a9">
    <w:name w:val="No Spacing"/>
    <w:uiPriority w:val="1"/>
    <w:qFormat/>
    <w:rsid w:val="00DB0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A23C6E"/>
    <w:rPr>
      <w:b/>
      <w:bCs/>
    </w:rPr>
  </w:style>
  <w:style w:type="paragraph" w:styleId="ab">
    <w:name w:val="Balloon Text"/>
    <w:basedOn w:val="a"/>
    <w:link w:val="ac"/>
    <w:unhideWhenUsed/>
    <w:rsid w:val="00CB2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B251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semiHidden/>
    <w:unhideWhenUsed/>
    <w:rsid w:val="00710D6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semiHidden/>
    <w:rsid w:val="00710D6A"/>
    <w:rPr>
      <w:rFonts w:ascii="Arial" w:eastAsia="Times New Roman" w:hAnsi="Arial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607EA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07EA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07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607E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C13DB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13DB7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6A7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A7E78"/>
  </w:style>
  <w:style w:type="paragraph" w:styleId="af3">
    <w:name w:val="footer"/>
    <w:basedOn w:val="a"/>
    <w:link w:val="af4"/>
    <w:uiPriority w:val="99"/>
    <w:unhideWhenUsed/>
    <w:rsid w:val="006A7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A7E78"/>
  </w:style>
  <w:style w:type="paragraph" w:customStyle="1" w:styleId="210">
    <w:name w:val="Знак Знак2 Знак Знак Знак Знак1"/>
    <w:basedOn w:val="a"/>
    <w:uiPriority w:val="99"/>
    <w:rsid w:val="0018679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5">
    <w:name w:val="Plain Text"/>
    <w:basedOn w:val="a"/>
    <w:link w:val="af6"/>
    <w:unhideWhenUsed/>
    <w:rsid w:val="00CD280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CD280C"/>
    <w:rPr>
      <w:rFonts w:ascii="Courier New" w:eastAsia="Times New Roman" w:hAnsi="Courier New" w:cs="Courier New"/>
      <w:sz w:val="20"/>
      <w:szCs w:val="20"/>
    </w:rPr>
  </w:style>
  <w:style w:type="paragraph" w:customStyle="1" w:styleId="Style16">
    <w:name w:val="Style16"/>
    <w:basedOn w:val="a"/>
    <w:rsid w:val="00CD280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CD280C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CD280C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CD280C"/>
    <w:rPr>
      <w:rFonts w:ascii="Times New Roman" w:hAnsi="Times New Roman" w:cs="Times New Roman" w:hint="default"/>
      <w:sz w:val="24"/>
      <w:szCs w:val="24"/>
    </w:rPr>
  </w:style>
  <w:style w:type="character" w:customStyle="1" w:styleId="FontStyle72">
    <w:name w:val="Font Style72"/>
    <w:basedOn w:val="a0"/>
    <w:rsid w:val="00CD280C"/>
    <w:rPr>
      <w:rFonts w:ascii="Times New Roman" w:hAnsi="Times New Roman" w:cs="Times New Roman" w:hint="default"/>
      <w:sz w:val="20"/>
      <w:szCs w:val="20"/>
    </w:rPr>
  </w:style>
  <w:style w:type="character" w:customStyle="1" w:styleId="FontStyle59">
    <w:name w:val="Font Style59"/>
    <w:basedOn w:val="a0"/>
    <w:rsid w:val="00CD280C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30">
    <w:name w:val="Style30"/>
    <w:basedOn w:val="a"/>
    <w:uiPriority w:val="99"/>
    <w:rsid w:val="008B4F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8B4F68"/>
    <w:pPr>
      <w:widowControl w:val="0"/>
      <w:autoSpaceDE w:val="0"/>
      <w:autoSpaceDN w:val="0"/>
      <w:adjustRightInd w:val="0"/>
      <w:spacing w:after="0" w:line="298" w:lineRule="exact"/>
      <w:ind w:hanging="46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uiPriority w:val="99"/>
    <w:rsid w:val="008B4F6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uiPriority w:val="99"/>
    <w:rsid w:val="008B4F68"/>
    <w:rPr>
      <w:rFonts w:ascii="Times New Roman" w:hAnsi="Times New Roman" w:cs="Times New Roman" w:hint="default"/>
      <w:sz w:val="18"/>
      <w:szCs w:val="18"/>
    </w:rPr>
  </w:style>
  <w:style w:type="paragraph" w:customStyle="1" w:styleId="Style1">
    <w:name w:val="Style1"/>
    <w:basedOn w:val="a"/>
    <w:rsid w:val="006564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rsid w:val="0065647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549EA"/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paragraph" w:customStyle="1" w:styleId="Style6">
    <w:name w:val="Style6"/>
    <w:basedOn w:val="a"/>
    <w:rsid w:val="008F7C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963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rsid w:val="00096359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94371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A867-E640-411F-B25B-B20E4512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16466</Words>
  <Characters>93861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110107</CharactersWithSpaces>
  <SharedDoc>false</SharedDoc>
  <HLinks>
    <vt:vector size="24" baseType="variant">
      <vt:variant>
        <vt:i4>6684723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Par611</vt:lpwstr>
      </vt:variant>
      <vt:variant>
        <vt:i4>6684723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Par611</vt:lpwstr>
      </vt:variant>
      <vt:variant>
        <vt:i4>6684723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Par611</vt:lpwstr>
      </vt:variant>
      <vt:variant>
        <vt:i4>6684723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сотрудник</cp:lastModifiedBy>
  <cp:revision>3</cp:revision>
  <cp:lastPrinted>2016-02-18T07:00:00Z</cp:lastPrinted>
  <dcterms:created xsi:type="dcterms:W3CDTF">2016-03-22T18:04:00Z</dcterms:created>
  <dcterms:modified xsi:type="dcterms:W3CDTF">2016-03-22T18:07:00Z</dcterms:modified>
</cp:coreProperties>
</file>